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73B6" w14:textId="504E60E8" w:rsidR="00545E89" w:rsidRPr="00592CC0" w:rsidRDefault="00545E89" w:rsidP="00592CC0">
      <w:pPr>
        <w:keepNext/>
        <w:pageBreakBefore/>
        <w:spacing w:after="120"/>
        <w:jc w:val="left"/>
        <w:rPr>
          <w:b/>
          <w:sz w:val="36"/>
        </w:rPr>
      </w:pPr>
      <w:r w:rsidRPr="00592CC0">
        <w:rPr>
          <w:rFonts w:hint="eastAsia"/>
          <w:b/>
          <w:sz w:val="36"/>
          <w:lang w:eastAsia="ja-JP"/>
        </w:rPr>
        <w:t>Gen</w:t>
      </w:r>
      <w:r w:rsidRPr="00592CC0">
        <w:rPr>
          <w:b/>
          <w:sz w:val="36"/>
          <w:lang w:eastAsia="ja-JP"/>
        </w:rPr>
        <w:t>er</w:t>
      </w:r>
      <w:r w:rsidRPr="00592CC0">
        <w:rPr>
          <w:rFonts w:hint="eastAsia"/>
          <w:b/>
          <w:sz w:val="36"/>
          <w:lang w:eastAsia="ja-JP"/>
        </w:rPr>
        <w:t>al</w:t>
      </w:r>
    </w:p>
    <w:tbl>
      <w:tblPr>
        <w:tblpPr w:leftFromText="142" w:rightFromText="142" w:vertAnchor="text" w:horzAnchor="margin" w:tblpY="222"/>
        <w:tblW w:w="9742" w:type="dxa"/>
        <w:tblLayout w:type="fixed"/>
        <w:tblCellMar>
          <w:left w:w="99" w:type="dxa"/>
          <w:right w:w="99" w:type="dxa"/>
        </w:tblCellMar>
        <w:tblLook w:val="04A0" w:firstRow="1" w:lastRow="0" w:firstColumn="1" w:lastColumn="0" w:noHBand="0" w:noVBand="1"/>
      </w:tblPr>
      <w:tblGrid>
        <w:gridCol w:w="1949"/>
        <w:gridCol w:w="1949"/>
        <w:gridCol w:w="1948"/>
        <w:gridCol w:w="1948"/>
        <w:gridCol w:w="1948"/>
      </w:tblGrid>
      <w:tr w:rsidR="00E90038" w:rsidRPr="00CA2B67" w14:paraId="7E5BFF90" w14:textId="77777777" w:rsidTr="00C646CC">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EB87" w14:textId="5CEA0AA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ID</w:t>
            </w:r>
            <w:r w:rsidR="00420611">
              <w:rPr>
                <w:rStyle w:val="afc"/>
                <w:rFonts w:ascii="Arial" w:eastAsia="ＭＳ Ｐゴシック" w:hAnsi="Arial" w:cs="Arial"/>
                <w:color w:val="000000"/>
                <w:lang w:val="en-US" w:eastAsia="ja-JP"/>
              </w:rPr>
              <w:endnoteReference w:id="1"/>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396EC9" w14:textId="324F7E18" w:rsidR="00541771" w:rsidRPr="00CA2B67" w:rsidRDefault="00541771" w:rsidP="00F46ECC">
            <w:pPr>
              <w:tabs>
                <w:tab w:val="clear" w:pos="403"/>
              </w:tabs>
              <w:spacing w:after="0" w:line="240" w:lineRule="auto"/>
              <w:jc w:val="left"/>
              <w:rPr>
                <w:rFonts w:ascii="Arial" w:eastAsia="ＭＳ Ｐゴシック" w:hAnsi="Arial" w:cs="Arial"/>
                <w:color w:val="000000"/>
                <w:lang w:val="en-US" w:eastAsia="ja-JP"/>
              </w:rPr>
            </w:pPr>
          </w:p>
        </w:tc>
      </w:tr>
      <w:tr w:rsidR="00C646CC" w:rsidRPr="00CA2B67" w14:paraId="2F6582FC" w14:textId="77777777" w:rsidTr="00C646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2A6842C1" w14:textId="77777777"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Use case name</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D5C14C" w14:textId="3A295228" w:rsidR="00C646CC" w:rsidRPr="00121D48" w:rsidRDefault="00C646CC" w:rsidP="00C646CC">
            <w:pPr>
              <w:tabs>
                <w:tab w:val="clear" w:pos="403"/>
              </w:tabs>
              <w:spacing w:after="0" w:line="240" w:lineRule="auto"/>
              <w:jc w:val="left"/>
              <w:rPr>
                <w:rFonts w:ascii="Arial" w:hAnsi="Arial" w:cs="Arial"/>
                <w:color w:val="000000"/>
                <w:lang w:eastAsia="ja-JP"/>
              </w:rPr>
            </w:pPr>
            <w:r w:rsidRPr="0011705F">
              <w:rPr>
                <w:rFonts w:ascii="Arial" w:eastAsia="ＭＳ Ｐゴシック" w:hAnsi="Arial" w:cs="Arial"/>
                <w:color w:val="000000"/>
                <w:lang w:val="en-US" w:eastAsia="ja-JP"/>
              </w:rPr>
              <w:t>AI Ideally Matches Children to Daycare Centers</w:t>
            </w:r>
          </w:p>
        </w:tc>
      </w:tr>
      <w:tr w:rsidR="00C646CC" w:rsidRPr="00CA2B67" w14:paraId="5AE0558B" w14:textId="77777777" w:rsidTr="00C646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645ED97B" w14:textId="0BE1D5A1"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Application domain</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5CA3F04" w14:textId="39CA32FB"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Public sector</w:t>
            </w:r>
          </w:p>
        </w:tc>
      </w:tr>
      <w:tr w:rsidR="00C646CC" w:rsidRPr="00CA2B67" w14:paraId="62CF611C" w14:textId="77777777" w:rsidTr="00C646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E64C1BE" w14:textId="77777777" w:rsidR="00C646CC" w:rsidRDefault="00C646CC" w:rsidP="00C646CC">
            <w:pPr>
              <w:tabs>
                <w:tab w:val="clear" w:pos="403"/>
              </w:tabs>
              <w:wordWrap w:val="0"/>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 xml:space="preserve">Deployment </w:t>
            </w:r>
          </w:p>
          <w:p w14:paraId="6B3E8E35" w14:textId="29A17C94"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model</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tcPr>
          <w:p w14:paraId="59E289DA" w14:textId="536A3317"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On-premise systems</w:t>
            </w:r>
          </w:p>
        </w:tc>
      </w:tr>
      <w:tr w:rsidR="00C646CC" w:rsidRPr="00CA2B67" w14:paraId="1F4C343B" w14:textId="77777777" w:rsidTr="00C646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48CD651C" w14:textId="77777777"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Status</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ACB945" w14:textId="7E033F2D"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In operation</w:t>
            </w:r>
          </w:p>
        </w:tc>
      </w:tr>
      <w:tr w:rsidR="00C646CC" w:rsidRPr="00CA2B67" w14:paraId="024CAAF4" w14:textId="77777777" w:rsidTr="00C646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433FAEC" w14:textId="749381F1"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Scope</w:t>
            </w:r>
            <w:r>
              <w:rPr>
                <w:rStyle w:val="afc"/>
                <w:rFonts w:ascii="Arial" w:eastAsia="ＭＳ Ｐゴシック" w:hAnsi="Arial" w:cs="Arial"/>
                <w:color w:val="000000"/>
                <w:lang w:val="en-US" w:eastAsia="ja-JP"/>
              </w:rPr>
              <w:endnoteReference w:id="2"/>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492DEF93" w14:textId="0ECC0415"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r w:rsidRPr="00BB22CF">
              <w:rPr>
                <w:rFonts w:ascii="Arial" w:eastAsia="ＭＳ Ｐゴシック" w:hAnsi="Arial" w:cs="Arial"/>
                <w:color w:val="000000"/>
                <w:lang w:val="en-US" w:eastAsia="ja-JP"/>
              </w:rPr>
              <w:t>Assignment pattern that satisfies complex applicants' requirements</w:t>
            </w:r>
          </w:p>
        </w:tc>
      </w:tr>
      <w:tr w:rsidR="00C646CC" w:rsidRPr="00CA2B67" w14:paraId="2CA06EAC" w14:textId="77777777" w:rsidTr="00C646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5247103B" w14:textId="77777777"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Objective(s)</w:t>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0B468D1E" w14:textId="4D0B06D3"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r w:rsidRPr="00BB22CF">
              <w:rPr>
                <w:rFonts w:ascii="Arial" w:eastAsia="ＭＳ Ｐゴシック" w:hAnsi="Arial" w:cs="Arial"/>
                <w:color w:val="000000"/>
                <w:lang w:val="en-US" w:eastAsia="ja-JP"/>
              </w:rPr>
              <w:t>To determine the assignment pattern that will fulfill the preferences of as many applicants as possible automatically.</w:t>
            </w:r>
          </w:p>
        </w:tc>
      </w:tr>
      <w:tr w:rsidR="00C646CC" w:rsidRPr="00CA2B67" w14:paraId="5A249C4F" w14:textId="77777777" w:rsidTr="00C646CC">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28DDC" w14:textId="77777777"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Narrative</w:t>
            </w:r>
          </w:p>
        </w:tc>
        <w:tc>
          <w:tcPr>
            <w:tcW w:w="1949" w:type="dxa"/>
            <w:tcBorders>
              <w:top w:val="nil"/>
              <w:left w:val="nil"/>
              <w:bottom w:val="single" w:sz="4" w:space="0" w:color="auto"/>
              <w:right w:val="single" w:sz="4" w:space="0" w:color="auto"/>
            </w:tcBorders>
            <w:shd w:val="clear" w:color="auto" w:fill="auto"/>
            <w:vAlign w:val="center"/>
            <w:hideMark/>
          </w:tcPr>
          <w:p w14:paraId="3FC8EE70" w14:textId="77777777"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Short description</w:t>
            </w:r>
            <w:r w:rsidRPr="00CA2B67">
              <w:rPr>
                <w:rFonts w:ascii="Arial" w:eastAsia="ＭＳ Ｐゴシック" w:hAnsi="Arial" w:cs="Arial"/>
                <w:color w:val="000000"/>
                <w:lang w:val="en-US" w:eastAsia="ja-JP"/>
              </w:rPr>
              <w:br/>
              <w:t>(not more than 150 words)</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1A701D66" w14:textId="2C423497"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r w:rsidRPr="00BB22CF">
              <w:rPr>
                <w:rFonts w:ascii="Arial" w:eastAsia="ＭＳ Ｐゴシック" w:hAnsi="Arial" w:cs="Arial"/>
                <w:color w:val="000000"/>
                <w:lang w:val="en-US" w:eastAsia="ja-JP"/>
              </w:rPr>
              <w:t>This AI technology automatically determines the assignment pattern while fulfilling as many applicants' preferences as possible by priority ranking by using game theory.</w:t>
            </w:r>
          </w:p>
        </w:tc>
      </w:tr>
      <w:tr w:rsidR="00C646CC" w:rsidRPr="00CA2B67" w14:paraId="7DDECAE6" w14:textId="77777777" w:rsidTr="00C646CC">
        <w:tc>
          <w:tcPr>
            <w:tcW w:w="1949" w:type="dxa"/>
            <w:vMerge/>
            <w:tcBorders>
              <w:top w:val="nil"/>
              <w:left w:val="single" w:sz="4" w:space="0" w:color="auto"/>
              <w:bottom w:val="single" w:sz="4" w:space="0" w:color="auto"/>
              <w:right w:val="single" w:sz="4" w:space="0" w:color="auto"/>
            </w:tcBorders>
            <w:vAlign w:val="center"/>
            <w:hideMark/>
          </w:tcPr>
          <w:p w14:paraId="498D5CC3" w14:textId="77777777"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4F2C8B6B" w14:textId="77777777"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Complete</w:t>
            </w:r>
            <w:r w:rsidRPr="00CA2B67">
              <w:rPr>
                <w:rFonts w:ascii="Arial" w:eastAsia="ＭＳ Ｐゴシック" w:hAnsi="Arial" w:cs="Arial"/>
                <w:color w:val="000000"/>
                <w:lang w:val="en-US" w:eastAsia="ja-JP"/>
              </w:rPr>
              <w:br/>
              <w:t>description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1C431E60" w14:textId="77777777" w:rsidR="00C646CC" w:rsidRDefault="00C646CC" w:rsidP="00C646CC">
            <w:pPr>
              <w:tabs>
                <w:tab w:val="clear" w:pos="403"/>
              </w:tabs>
              <w:spacing w:after="0" w:line="240" w:lineRule="auto"/>
              <w:jc w:val="left"/>
              <w:rPr>
                <w:rFonts w:ascii="Arial" w:eastAsia="ＭＳ Ｐゴシック" w:hAnsi="Arial" w:cs="Arial"/>
                <w:color w:val="000000"/>
                <w:lang w:val="en-US" w:eastAsia="ja-JP"/>
              </w:rPr>
            </w:pPr>
            <w:r w:rsidRPr="0087366B">
              <w:rPr>
                <w:rFonts w:ascii="Arial" w:eastAsia="ＭＳ Ｐゴシック" w:hAnsi="Arial" w:cs="Arial"/>
                <w:color w:val="000000"/>
                <w:lang w:val="en-US" w:eastAsia="ja-JP"/>
              </w:rPr>
              <w:t>The number of children on daycare center waiting lists has become a social issue. Matching children to daycare centers while accommodating each family's preferences is time- and labor-intensive for local governments.</w:t>
            </w:r>
          </w:p>
          <w:p w14:paraId="55F108A3" w14:textId="77777777" w:rsidR="00C646CC" w:rsidRPr="00BB22CF" w:rsidRDefault="00C646CC" w:rsidP="00C646CC">
            <w:pPr>
              <w:tabs>
                <w:tab w:val="clear" w:pos="403"/>
              </w:tabs>
              <w:spacing w:after="0" w:line="240" w:lineRule="auto"/>
              <w:jc w:val="left"/>
              <w:rPr>
                <w:rFonts w:ascii="Arial" w:eastAsia="ＭＳ Ｐゴシック" w:hAnsi="Arial" w:cs="Arial"/>
                <w:color w:val="000000"/>
                <w:lang w:val="en-US" w:eastAsia="ja-JP"/>
              </w:rPr>
            </w:pPr>
            <w:r w:rsidRPr="00BB22CF">
              <w:rPr>
                <w:rFonts w:ascii="Arial" w:eastAsia="ＭＳ Ｐゴシック" w:hAnsi="Arial" w:cs="Arial"/>
                <w:color w:val="000000"/>
                <w:lang w:val="en-US" w:eastAsia="ja-JP"/>
              </w:rPr>
              <w:t>The basic goal of daycare admissions screening is to satisfy the preferences of applicants according to the priority ranking of children in consideration of the number of places in each daycare center. In addition, each local government can incorporate more complex requirements, such as applicants who want their siblings assigned to the same daycare center and who want siblings assigned in the same period, in order to increase the satisfaction of applicants. Saitama city government has eight requirements concerning sibling admissions as well as the timing of the siblings’ admissions. The screening rule thus became more complex, and consequently there are cases where multiple assignment patterns can fulfill the rule or no patterns fulfill the rule. This means the city officials are required to take a long time to carefully determine the assignment of applicants to be absolutely sure that the relevant rules have been correctly fulfilled.</w:t>
            </w:r>
          </w:p>
          <w:p w14:paraId="7AED54E5" w14:textId="1AE54529"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r w:rsidRPr="00BB22CF">
              <w:rPr>
                <w:rFonts w:ascii="Arial" w:eastAsia="ＭＳ Ｐゴシック" w:hAnsi="Arial" w:cs="Arial"/>
                <w:color w:val="000000"/>
                <w:lang w:val="en-US" w:eastAsia="ja-JP"/>
              </w:rPr>
              <w:t>This AI technology has made it possible to match children to daycare centers, meeting as many preferences as possible, following a priority ranking. This is done by modeling the dependency relationships of complex requirements, including parents who prioritize siblings going to the same daycare center, or parents who do not mind if their children go to different daycare centers as long as both children get a seat, using a mathematical model based on game theory, which rationally resolves the relationships between people having differing values. When this technology was evaluated using anonymized data from about 8,000 children in the city of Saitama, it successfully calculated an optimal assignment result in just a few seconds.</w:t>
            </w:r>
          </w:p>
        </w:tc>
      </w:tr>
      <w:tr w:rsidR="00C646CC" w:rsidRPr="00CA2B67" w14:paraId="79124789" w14:textId="77777777" w:rsidTr="00C646CC">
        <w:tc>
          <w:tcPr>
            <w:tcW w:w="1949" w:type="dxa"/>
            <w:tcBorders>
              <w:top w:val="nil"/>
              <w:left w:val="single" w:sz="4" w:space="0" w:color="auto"/>
              <w:bottom w:val="single" w:sz="4" w:space="0" w:color="auto"/>
              <w:right w:val="single" w:sz="4" w:space="0" w:color="auto"/>
            </w:tcBorders>
            <w:shd w:val="clear" w:color="auto" w:fill="auto"/>
            <w:vAlign w:val="center"/>
          </w:tcPr>
          <w:p w14:paraId="2D88DF2F" w14:textId="2726B92A"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Pr>
                <w:rFonts w:ascii="Arial" w:hAnsi="Arial" w:cs="Arial"/>
                <w:lang w:val="en-US"/>
              </w:rPr>
              <w:t>Stakeholders</w:t>
            </w:r>
            <w:r>
              <w:rPr>
                <w:rStyle w:val="afc"/>
                <w:rFonts w:ascii="Arial" w:hAnsi="Arial" w:cs="Arial"/>
                <w:lang w:val="en-US"/>
              </w:rPr>
              <w:endnoteReference w:id="3"/>
            </w:r>
          </w:p>
        </w:tc>
        <w:tc>
          <w:tcPr>
            <w:tcW w:w="7793" w:type="dxa"/>
            <w:gridSpan w:val="4"/>
            <w:tcBorders>
              <w:top w:val="nil"/>
              <w:left w:val="nil"/>
              <w:bottom w:val="single" w:sz="4" w:space="0" w:color="auto"/>
              <w:right w:val="single" w:sz="4" w:space="0" w:color="auto"/>
            </w:tcBorders>
            <w:shd w:val="clear" w:color="auto" w:fill="auto"/>
            <w:noWrap/>
            <w:vAlign w:val="center"/>
          </w:tcPr>
          <w:p w14:paraId="428EBDC0" w14:textId="1F95DBC7" w:rsidR="00C646CC" w:rsidRPr="00CA2B67" w:rsidRDefault="005E405E"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C</w:t>
            </w:r>
            <w:r w:rsidRPr="005E405E">
              <w:rPr>
                <w:rFonts w:ascii="Arial" w:eastAsia="ＭＳ Ｐゴシック" w:hAnsi="Arial" w:cs="Arial"/>
                <w:color w:val="000000"/>
                <w:lang w:val="en-US" w:eastAsia="ja-JP"/>
              </w:rPr>
              <w:t>ity officials</w:t>
            </w:r>
            <w:r>
              <w:rPr>
                <w:rFonts w:ascii="Arial" w:eastAsia="ＭＳ Ｐゴシック" w:hAnsi="Arial" w:cs="Arial"/>
                <w:color w:val="000000"/>
                <w:lang w:val="en-US" w:eastAsia="ja-JP"/>
              </w:rPr>
              <w:t xml:space="preserve">, </w:t>
            </w:r>
            <w:r>
              <w:t xml:space="preserve"> </w:t>
            </w:r>
            <w:r>
              <w:rPr>
                <w:rFonts w:ascii="Arial" w:eastAsia="ＭＳ Ｐゴシック" w:hAnsi="Arial" w:cs="Arial"/>
                <w:color w:val="000000"/>
                <w:lang w:val="en-US" w:eastAsia="ja-JP"/>
              </w:rPr>
              <w:t>Daycare c</w:t>
            </w:r>
            <w:r w:rsidRPr="005E405E">
              <w:rPr>
                <w:rFonts w:ascii="Arial" w:eastAsia="ＭＳ Ｐゴシック" w:hAnsi="Arial" w:cs="Arial"/>
                <w:color w:val="000000"/>
                <w:lang w:val="en-US" w:eastAsia="ja-JP"/>
              </w:rPr>
              <w:t>enters</w:t>
            </w:r>
            <w:r>
              <w:rPr>
                <w:rFonts w:ascii="Arial" w:eastAsia="ＭＳ Ｐゴシック" w:hAnsi="Arial" w:cs="Arial"/>
                <w:color w:val="000000"/>
                <w:lang w:val="en-US" w:eastAsia="ja-JP"/>
              </w:rPr>
              <w:t>, Applicants</w:t>
            </w:r>
          </w:p>
        </w:tc>
      </w:tr>
      <w:tr w:rsidR="00C646CC" w:rsidRPr="00CA2B67" w14:paraId="25C53E5A" w14:textId="77777777" w:rsidTr="00C646CC">
        <w:tc>
          <w:tcPr>
            <w:tcW w:w="1949" w:type="dxa"/>
            <w:tcBorders>
              <w:top w:val="nil"/>
              <w:left w:val="single" w:sz="4" w:space="0" w:color="auto"/>
              <w:bottom w:val="single" w:sz="4" w:space="0" w:color="auto"/>
              <w:right w:val="single" w:sz="4" w:space="0" w:color="auto"/>
            </w:tcBorders>
            <w:shd w:val="clear" w:color="auto" w:fill="auto"/>
            <w:vAlign w:val="center"/>
          </w:tcPr>
          <w:p w14:paraId="60726435" w14:textId="77777777" w:rsidR="00C646CC" w:rsidRPr="00CD50AD" w:rsidRDefault="00C646CC" w:rsidP="00C646CC">
            <w:pPr>
              <w:spacing w:after="0" w:line="240" w:lineRule="auto"/>
              <w:jc w:val="right"/>
              <w:rPr>
                <w:rFonts w:ascii="Arial" w:eastAsia="ＭＳ Ｐゴシック" w:hAnsi="Arial" w:cs="Arial"/>
                <w:color w:val="000000"/>
                <w:lang w:val="en-US"/>
              </w:rPr>
            </w:pPr>
            <w:r w:rsidRPr="00CD50AD">
              <w:rPr>
                <w:rFonts w:ascii="Arial" w:eastAsia="ＭＳ Ｐゴシック" w:hAnsi="Arial" w:cs="Arial"/>
                <w:color w:val="000000"/>
                <w:lang w:val="en-US"/>
              </w:rPr>
              <w:t>Stakeholders’</w:t>
            </w:r>
          </w:p>
          <w:p w14:paraId="597CC729" w14:textId="12C40C70"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rPr>
              <w:t>assets, values</w:t>
            </w:r>
            <w:r>
              <w:rPr>
                <w:rStyle w:val="afc"/>
                <w:rFonts w:ascii="Arial" w:eastAsia="ＭＳ Ｐゴシック" w:hAnsi="Arial" w:cs="Arial"/>
                <w:color w:val="000000"/>
                <w:lang w:val="en-US"/>
              </w:rPr>
              <w:endnoteReference w:id="4"/>
            </w:r>
          </w:p>
        </w:tc>
        <w:tc>
          <w:tcPr>
            <w:tcW w:w="7793" w:type="dxa"/>
            <w:gridSpan w:val="4"/>
            <w:tcBorders>
              <w:top w:val="nil"/>
              <w:left w:val="nil"/>
              <w:bottom w:val="single" w:sz="4" w:space="0" w:color="auto"/>
              <w:right w:val="single" w:sz="4" w:space="0" w:color="auto"/>
            </w:tcBorders>
            <w:shd w:val="clear" w:color="auto" w:fill="auto"/>
            <w:noWrap/>
            <w:vAlign w:val="center"/>
          </w:tcPr>
          <w:p w14:paraId="335D8507" w14:textId="3C8B7D60" w:rsidR="00C646CC" w:rsidRPr="00CA2B67" w:rsidRDefault="00E22A18" w:rsidP="00E22A1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 xml:space="preserve">Maintaining </w:t>
            </w:r>
            <w:r w:rsidRPr="00E22A18">
              <w:rPr>
                <w:rFonts w:ascii="Arial" w:eastAsia="ＭＳ Ｐゴシック" w:hAnsi="Arial" w:cs="Arial"/>
                <w:color w:val="000000"/>
                <w:lang w:val="en-US" w:eastAsia="ja-JP"/>
              </w:rPr>
              <w:t>fair</w:t>
            </w:r>
            <w:r>
              <w:rPr>
                <w:rFonts w:ascii="Arial" w:eastAsia="ＭＳ Ｐゴシック" w:hAnsi="Arial" w:cs="Arial"/>
                <w:color w:val="000000"/>
                <w:lang w:val="en-US" w:eastAsia="ja-JP"/>
              </w:rPr>
              <w:t>ness of matching results, Reducing the burden of seat assignment tasks, Leading to return women to the workplace smoothly.</w:t>
            </w:r>
          </w:p>
        </w:tc>
      </w:tr>
      <w:tr w:rsidR="00C646CC" w:rsidRPr="00CA2B67" w14:paraId="79830500" w14:textId="77777777" w:rsidTr="00C646CC">
        <w:tc>
          <w:tcPr>
            <w:tcW w:w="1949" w:type="dxa"/>
            <w:tcBorders>
              <w:top w:val="nil"/>
              <w:left w:val="single" w:sz="4" w:space="0" w:color="auto"/>
              <w:bottom w:val="single" w:sz="4" w:space="0" w:color="auto"/>
              <w:right w:val="single" w:sz="4" w:space="0" w:color="auto"/>
            </w:tcBorders>
            <w:shd w:val="clear" w:color="auto" w:fill="auto"/>
            <w:vAlign w:val="center"/>
          </w:tcPr>
          <w:p w14:paraId="118D920C" w14:textId="09508168"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sidRPr="00CD50AD">
              <w:rPr>
                <w:rFonts w:ascii="Arial" w:eastAsia="ＭＳ Ｐゴシック" w:hAnsi="Arial" w:cs="Arial"/>
                <w:color w:val="000000"/>
                <w:lang w:val="en-US"/>
              </w:rPr>
              <w:t>System’s threats</w:t>
            </w:r>
            <w:r>
              <w:rPr>
                <w:rFonts w:ascii="Arial" w:eastAsia="ＭＳ Ｐゴシック" w:hAnsi="Arial" w:cs="Arial"/>
                <w:color w:val="000000"/>
                <w:lang w:val="en-US"/>
              </w:rPr>
              <w:t xml:space="preserve"> </w:t>
            </w:r>
            <w:r w:rsidRPr="00CD50AD">
              <w:rPr>
                <w:rFonts w:ascii="Arial" w:eastAsia="ＭＳ Ｐゴシック" w:hAnsi="Arial" w:cs="Arial"/>
                <w:color w:val="000000"/>
                <w:lang w:val="en-US"/>
              </w:rPr>
              <w:t>and</w:t>
            </w:r>
            <w:r>
              <w:rPr>
                <w:rFonts w:ascii="Arial" w:eastAsia="ＭＳ Ｐゴシック" w:hAnsi="Arial" w:cs="Arial"/>
                <w:color w:val="000000"/>
                <w:lang w:val="en-US"/>
              </w:rPr>
              <w:t xml:space="preserve"> </w:t>
            </w:r>
            <w:r w:rsidRPr="00CD50AD">
              <w:rPr>
                <w:rFonts w:ascii="Arial" w:eastAsia="ＭＳ Ｐゴシック" w:hAnsi="Arial" w:cs="Arial"/>
                <w:color w:val="000000"/>
                <w:lang w:val="en-US"/>
              </w:rPr>
              <w:t>vulnerabilities</w:t>
            </w:r>
            <w:r>
              <w:rPr>
                <w:rStyle w:val="afc"/>
                <w:rFonts w:ascii="Arial" w:eastAsia="ＭＳ Ｐゴシック" w:hAnsi="Arial" w:cs="Arial"/>
                <w:color w:val="000000"/>
                <w:lang w:val="en-US"/>
              </w:rPr>
              <w:endnoteReference w:id="5"/>
            </w:r>
          </w:p>
        </w:tc>
        <w:tc>
          <w:tcPr>
            <w:tcW w:w="7793" w:type="dxa"/>
            <w:gridSpan w:val="4"/>
            <w:tcBorders>
              <w:top w:val="nil"/>
              <w:left w:val="nil"/>
              <w:bottom w:val="single" w:sz="4" w:space="0" w:color="auto"/>
              <w:right w:val="single" w:sz="4" w:space="0" w:color="auto"/>
            </w:tcBorders>
            <w:shd w:val="clear" w:color="auto" w:fill="auto"/>
            <w:noWrap/>
            <w:vAlign w:val="center"/>
          </w:tcPr>
          <w:p w14:paraId="758E91F9" w14:textId="388F6276" w:rsidR="00C646CC" w:rsidRPr="00CA2B67" w:rsidRDefault="00C646CC" w:rsidP="00092D6E">
            <w:pPr>
              <w:tabs>
                <w:tab w:val="clear" w:pos="403"/>
              </w:tabs>
              <w:spacing w:after="0" w:line="240" w:lineRule="auto"/>
              <w:jc w:val="left"/>
              <w:rPr>
                <w:rFonts w:ascii="Arial" w:eastAsia="ＭＳ Ｐゴシック" w:hAnsi="Arial" w:cs="Arial"/>
                <w:color w:val="000000"/>
                <w:lang w:val="en-US" w:eastAsia="ja-JP"/>
              </w:rPr>
            </w:pPr>
            <w:bookmarkStart w:id="0" w:name="_GoBack"/>
            <w:bookmarkEnd w:id="0"/>
          </w:p>
        </w:tc>
      </w:tr>
      <w:tr w:rsidR="00C646CC" w:rsidRPr="00CA2B67" w14:paraId="5D1EF3C2" w14:textId="77777777" w:rsidTr="00C646CC">
        <w:tc>
          <w:tcPr>
            <w:tcW w:w="1949" w:type="dxa"/>
            <w:vMerge w:val="restart"/>
            <w:tcBorders>
              <w:top w:val="nil"/>
              <w:left w:val="single" w:sz="4" w:space="0" w:color="auto"/>
              <w:bottom w:val="single" w:sz="4" w:space="0" w:color="auto"/>
              <w:right w:val="single" w:sz="4" w:space="0" w:color="auto"/>
            </w:tcBorders>
            <w:shd w:val="clear" w:color="auto" w:fill="auto"/>
            <w:vAlign w:val="center"/>
            <w:hideMark/>
          </w:tcPr>
          <w:p w14:paraId="671AE78B" w14:textId="77777777"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lastRenderedPageBreak/>
              <w:t>Key performance indicators (KPIs)</w:t>
            </w:r>
          </w:p>
        </w:tc>
        <w:tc>
          <w:tcPr>
            <w:tcW w:w="1949" w:type="dxa"/>
            <w:tcBorders>
              <w:top w:val="nil"/>
              <w:left w:val="nil"/>
              <w:bottom w:val="single" w:sz="4" w:space="0" w:color="auto"/>
              <w:right w:val="single" w:sz="4" w:space="0" w:color="auto"/>
            </w:tcBorders>
            <w:shd w:val="clear" w:color="auto" w:fill="auto"/>
            <w:noWrap/>
            <w:vAlign w:val="center"/>
            <w:hideMark/>
          </w:tcPr>
          <w:p w14:paraId="0E31A16E" w14:textId="77777777" w:rsidR="00C646CC" w:rsidRPr="00CA2B67" w:rsidRDefault="00C646CC" w:rsidP="00C646CC">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ID</w:t>
            </w:r>
          </w:p>
        </w:tc>
        <w:tc>
          <w:tcPr>
            <w:tcW w:w="1948" w:type="dxa"/>
            <w:tcBorders>
              <w:top w:val="nil"/>
              <w:left w:val="nil"/>
              <w:bottom w:val="single" w:sz="4" w:space="0" w:color="auto"/>
              <w:right w:val="single" w:sz="4" w:space="0" w:color="auto"/>
            </w:tcBorders>
            <w:shd w:val="clear" w:color="auto" w:fill="auto"/>
            <w:noWrap/>
            <w:vAlign w:val="center"/>
            <w:hideMark/>
          </w:tcPr>
          <w:p w14:paraId="210ABBF3" w14:textId="77777777" w:rsidR="00C646CC" w:rsidRPr="00CA2B67" w:rsidRDefault="00C646CC" w:rsidP="00C646CC">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Name</w:t>
            </w:r>
          </w:p>
        </w:tc>
        <w:tc>
          <w:tcPr>
            <w:tcW w:w="1948" w:type="dxa"/>
            <w:tcBorders>
              <w:top w:val="nil"/>
              <w:left w:val="nil"/>
              <w:bottom w:val="single" w:sz="4" w:space="0" w:color="auto"/>
              <w:right w:val="single" w:sz="4" w:space="0" w:color="auto"/>
            </w:tcBorders>
            <w:shd w:val="clear" w:color="auto" w:fill="auto"/>
            <w:noWrap/>
            <w:vAlign w:val="center"/>
            <w:hideMark/>
          </w:tcPr>
          <w:p w14:paraId="33D91B97" w14:textId="77777777" w:rsidR="00C646CC" w:rsidRPr="00CA2B67" w:rsidRDefault="00C646CC" w:rsidP="00C646CC">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Description</w:t>
            </w:r>
          </w:p>
        </w:tc>
        <w:tc>
          <w:tcPr>
            <w:tcW w:w="1948" w:type="dxa"/>
            <w:tcBorders>
              <w:top w:val="nil"/>
              <w:left w:val="nil"/>
              <w:bottom w:val="single" w:sz="4" w:space="0" w:color="auto"/>
              <w:right w:val="single" w:sz="4" w:space="0" w:color="auto"/>
            </w:tcBorders>
            <w:shd w:val="clear" w:color="auto" w:fill="auto"/>
            <w:vAlign w:val="center"/>
            <w:hideMark/>
          </w:tcPr>
          <w:p w14:paraId="2B04402E" w14:textId="77777777" w:rsidR="00C646CC" w:rsidRPr="00CA2B67" w:rsidRDefault="00C646CC" w:rsidP="00C646CC">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Reference to mentioned use case objectives</w:t>
            </w:r>
          </w:p>
        </w:tc>
      </w:tr>
      <w:tr w:rsidR="00C646CC" w:rsidRPr="00CA2B67" w14:paraId="52443DA5" w14:textId="77777777" w:rsidTr="00C646CC">
        <w:tc>
          <w:tcPr>
            <w:tcW w:w="1949" w:type="dxa"/>
            <w:vMerge/>
            <w:tcBorders>
              <w:top w:val="nil"/>
              <w:left w:val="single" w:sz="4" w:space="0" w:color="auto"/>
              <w:bottom w:val="single" w:sz="4" w:space="0" w:color="auto"/>
              <w:right w:val="single" w:sz="4" w:space="0" w:color="auto"/>
            </w:tcBorders>
            <w:vAlign w:val="center"/>
            <w:hideMark/>
          </w:tcPr>
          <w:p w14:paraId="077A4B85" w14:textId="77777777"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79AFF252" w14:textId="575FEAAE" w:rsidR="00C646CC" w:rsidRPr="00CA2B67" w:rsidRDefault="00E22A18"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1</w:t>
            </w:r>
          </w:p>
        </w:tc>
        <w:tc>
          <w:tcPr>
            <w:tcW w:w="1948" w:type="dxa"/>
            <w:tcBorders>
              <w:top w:val="nil"/>
              <w:left w:val="nil"/>
              <w:bottom w:val="single" w:sz="4" w:space="0" w:color="auto"/>
              <w:right w:val="single" w:sz="4" w:space="0" w:color="auto"/>
            </w:tcBorders>
            <w:shd w:val="clear" w:color="auto" w:fill="auto"/>
            <w:vAlign w:val="center"/>
          </w:tcPr>
          <w:p w14:paraId="6DF03F27" w14:textId="678A2EC4" w:rsidR="00C646CC" w:rsidRPr="00CA2B67" w:rsidRDefault="00E22A18"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Accuracy</w:t>
            </w:r>
          </w:p>
        </w:tc>
        <w:tc>
          <w:tcPr>
            <w:tcW w:w="1948" w:type="dxa"/>
            <w:tcBorders>
              <w:top w:val="nil"/>
              <w:left w:val="nil"/>
              <w:bottom w:val="single" w:sz="4" w:space="0" w:color="auto"/>
              <w:right w:val="single" w:sz="4" w:space="0" w:color="auto"/>
            </w:tcBorders>
            <w:shd w:val="clear" w:color="auto" w:fill="auto"/>
            <w:vAlign w:val="center"/>
          </w:tcPr>
          <w:p w14:paraId="34B3B5AD" w14:textId="032B1373" w:rsidR="00C646CC" w:rsidRPr="00CA2B67" w:rsidRDefault="00E22A18"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The matching rate of assignment</w:t>
            </w:r>
          </w:p>
        </w:tc>
        <w:tc>
          <w:tcPr>
            <w:tcW w:w="1948" w:type="dxa"/>
            <w:tcBorders>
              <w:top w:val="nil"/>
              <w:left w:val="nil"/>
              <w:bottom w:val="single" w:sz="4" w:space="0" w:color="auto"/>
              <w:right w:val="single" w:sz="4" w:space="0" w:color="auto"/>
            </w:tcBorders>
            <w:shd w:val="clear" w:color="auto" w:fill="auto"/>
            <w:vAlign w:val="center"/>
          </w:tcPr>
          <w:p w14:paraId="6D4D8716" w14:textId="5EF1F612" w:rsidR="00C646CC" w:rsidRPr="00E22A18" w:rsidRDefault="00E22A18"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Automatic assignment</w:t>
            </w:r>
          </w:p>
        </w:tc>
      </w:tr>
      <w:tr w:rsidR="00C646CC" w:rsidRPr="00CA2B67" w14:paraId="7E7ABD45" w14:textId="77777777" w:rsidTr="00C646CC">
        <w:tc>
          <w:tcPr>
            <w:tcW w:w="1949" w:type="dxa"/>
            <w:vMerge/>
            <w:tcBorders>
              <w:top w:val="nil"/>
              <w:left w:val="single" w:sz="4" w:space="0" w:color="auto"/>
              <w:bottom w:val="single" w:sz="4" w:space="0" w:color="auto"/>
              <w:right w:val="single" w:sz="4" w:space="0" w:color="auto"/>
            </w:tcBorders>
            <w:vAlign w:val="center"/>
            <w:hideMark/>
          </w:tcPr>
          <w:p w14:paraId="1EFDB717" w14:textId="77777777"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665A029" w14:textId="49C1AAFD" w:rsidR="00C646CC" w:rsidRPr="00CA2B67" w:rsidRDefault="00E22A18"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2</w:t>
            </w:r>
          </w:p>
        </w:tc>
        <w:tc>
          <w:tcPr>
            <w:tcW w:w="1948" w:type="dxa"/>
            <w:tcBorders>
              <w:top w:val="nil"/>
              <w:left w:val="nil"/>
              <w:bottom w:val="single" w:sz="4" w:space="0" w:color="auto"/>
              <w:right w:val="single" w:sz="4" w:space="0" w:color="auto"/>
            </w:tcBorders>
            <w:shd w:val="clear" w:color="auto" w:fill="auto"/>
            <w:vAlign w:val="center"/>
          </w:tcPr>
          <w:p w14:paraId="03BDFE38" w14:textId="3730C8AD" w:rsidR="00C646CC" w:rsidRPr="00CA2B67" w:rsidRDefault="00E22A18"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Time</w:t>
            </w:r>
          </w:p>
        </w:tc>
        <w:tc>
          <w:tcPr>
            <w:tcW w:w="1948" w:type="dxa"/>
            <w:tcBorders>
              <w:top w:val="nil"/>
              <w:left w:val="nil"/>
              <w:bottom w:val="single" w:sz="4" w:space="0" w:color="auto"/>
              <w:right w:val="single" w:sz="4" w:space="0" w:color="auto"/>
            </w:tcBorders>
            <w:shd w:val="clear" w:color="auto" w:fill="auto"/>
            <w:vAlign w:val="center"/>
          </w:tcPr>
          <w:p w14:paraId="2ACE5C19" w14:textId="0FF6727A" w:rsidR="00C646CC" w:rsidRPr="00CA2B67" w:rsidRDefault="00E22A18"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The computation time to find an optimal  assignment</w:t>
            </w:r>
          </w:p>
        </w:tc>
        <w:tc>
          <w:tcPr>
            <w:tcW w:w="1948" w:type="dxa"/>
            <w:tcBorders>
              <w:top w:val="nil"/>
              <w:left w:val="nil"/>
              <w:bottom w:val="single" w:sz="4" w:space="0" w:color="auto"/>
              <w:right w:val="single" w:sz="4" w:space="0" w:color="auto"/>
            </w:tcBorders>
            <w:shd w:val="clear" w:color="auto" w:fill="auto"/>
            <w:vAlign w:val="center"/>
          </w:tcPr>
          <w:p w14:paraId="49AFF5EF" w14:textId="5612FCBB" w:rsidR="00C646CC" w:rsidRPr="00CA2B67" w:rsidRDefault="00E22A18"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Time reduction</w:t>
            </w:r>
          </w:p>
        </w:tc>
      </w:tr>
      <w:tr w:rsidR="00C646CC" w:rsidRPr="00CA2B67" w14:paraId="5B4727A9" w14:textId="77777777" w:rsidTr="00C646CC">
        <w:tc>
          <w:tcPr>
            <w:tcW w:w="1949" w:type="dxa"/>
            <w:vMerge/>
            <w:tcBorders>
              <w:top w:val="nil"/>
              <w:left w:val="single" w:sz="4" w:space="0" w:color="auto"/>
              <w:bottom w:val="single" w:sz="4" w:space="0" w:color="auto"/>
              <w:right w:val="single" w:sz="4" w:space="0" w:color="auto"/>
            </w:tcBorders>
            <w:vAlign w:val="center"/>
            <w:hideMark/>
          </w:tcPr>
          <w:p w14:paraId="45BBEC0A" w14:textId="77777777"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555B0BBB" w14:textId="7D042D89"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20DDE572" w14:textId="3838FB0F"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7BB7F817" w14:textId="4D7FBB15"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5BB5749A" w14:textId="1243C8EC"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p>
        </w:tc>
      </w:tr>
      <w:tr w:rsidR="00C646CC" w:rsidRPr="00CA2B67" w14:paraId="42975A8B" w14:textId="77777777" w:rsidTr="00C646CC">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977ED" w14:textId="77777777"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AI features</w:t>
            </w:r>
          </w:p>
        </w:tc>
        <w:tc>
          <w:tcPr>
            <w:tcW w:w="1949" w:type="dxa"/>
            <w:tcBorders>
              <w:top w:val="nil"/>
              <w:left w:val="nil"/>
              <w:bottom w:val="single" w:sz="4" w:space="0" w:color="auto"/>
              <w:right w:val="single" w:sz="4" w:space="0" w:color="auto"/>
            </w:tcBorders>
            <w:shd w:val="clear" w:color="auto" w:fill="auto"/>
            <w:noWrap/>
            <w:vAlign w:val="center"/>
            <w:hideMark/>
          </w:tcPr>
          <w:p w14:paraId="730AB0C3" w14:textId="7F34F07B"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Ta</w:t>
            </w:r>
            <w:r>
              <w:rPr>
                <w:rFonts w:ascii="Arial" w:eastAsia="ＭＳ Ｐゴシック" w:hAnsi="Arial" w:cs="Arial"/>
                <w:color w:val="000000"/>
                <w:lang w:val="en-US" w:eastAsia="ja-JP"/>
              </w:rPr>
              <w:t>sk</w:t>
            </w:r>
            <w:r w:rsidRPr="00CA2B67">
              <w:rPr>
                <w:rFonts w:ascii="Arial" w:eastAsia="ＭＳ Ｐゴシック" w:hAnsi="Arial" w:cs="Arial"/>
                <w:color w:val="000000"/>
                <w:lang w:val="en-US" w:eastAsia="ja-JP"/>
              </w:rPr>
              <w:t>(s)</w:t>
            </w:r>
          </w:p>
        </w:tc>
        <w:tc>
          <w:tcPr>
            <w:tcW w:w="5844" w:type="dxa"/>
            <w:gridSpan w:val="3"/>
            <w:tcBorders>
              <w:top w:val="single" w:sz="4" w:space="0" w:color="auto"/>
              <w:left w:val="nil"/>
              <w:bottom w:val="single" w:sz="4" w:space="0" w:color="auto"/>
              <w:right w:val="single" w:sz="4" w:space="0" w:color="000000"/>
            </w:tcBorders>
            <w:shd w:val="clear" w:color="auto" w:fill="auto"/>
            <w:vAlign w:val="center"/>
            <w:hideMark/>
          </w:tcPr>
          <w:p w14:paraId="7C2C17BB" w14:textId="4BE86FDF" w:rsidR="00C646CC" w:rsidRPr="00CA2B67" w:rsidRDefault="00E22A18"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Optimization</w:t>
            </w:r>
          </w:p>
        </w:tc>
      </w:tr>
      <w:tr w:rsidR="00C646CC" w:rsidRPr="00CA2B67" w14:paraId="1FE1F901" w14:textId="77777777" w:rsidTr="00C646CC">
        <w:tc>
          <w:tcPr>
            <w:tcW w:w="1949" w:type="dxa"/>
            <w:vMerge/>
            <w:tcBorders>
              <w:top w:val="nil"/>
              <w:left w:val="single" w:sz="4" w:space="0" w:color="auto"/>
              <w:bottom w:val="single" w:sz="4" w:space="0" w:color="auto"/>
              <w:right w:val="single" w:sz="4" w:space="0" w:color="auto"/>
            </w:tcBorders>
            <w:vAlign w:val="center"/>
            <w:hideMark/>
          </w:tcPr>
          <w:p w14:paraId="437958D8" w14:textId="77777777"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215221D9" w14:textId="1E96683C"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Method(s)</w:t>
            </w:r>
            <w:r>
              <w:rPr>
                <w:rStyle w:val="afc"/>
                <w:rFonts w:ascii="Arial" w:eastAsia="ＭＳ Ｐゴシック" w:hAnsi="Arial" w:cs="Arial"/>
                <w:color w:val="000000"/>
                <w:lang w:val="en-US" w:eastAsia="ja-JP"/>
              </w:rPr>
              <w:endnoteReference w:id="6"/>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6E95154" w14:textId="1D61A9E5" w:rsidR="00C646CC" w:rsidRPr="006E37F3" w:rsidRDefault="00E22A18" w:rsidP="00C646CC">
            <w:pPr>
              <w:tabs>
                <w:tab w:val="clear" w:pos="403"/>
              </w:tabs>
              <w:spacing w:after="0" w:line="240" w:lineRule="auto"/>
              <w:jc w:val="left"/>
              <w:rPr>
                <w:rFonts w:ascii="Arial" w:hAnsi="Arial" w:cs="Arial"/>
                <w:color w:val="000000"/>
                <w:lang w:val="en-US" w:eastAsia="ja-JP"/>
              </w:rPr>
            </w:pPr>
            <w:r>
              <w:rPr>
                <w:rFonts w:ascii="Arial" w:hAnsi="Arial" w:cs="Arial" w:hint="eastAsia"/>
                <w:color w:val="000000"/>
                <w:lang w:val="en-US" w:eastAsia="ja-JP"/>
              </w:rPr>
              <w:t>Game theory</w:t>
            </w:r>
          </w:p>
        </w:tc>
      </w:tr>
      <w:tr w:rsidR="00C646CC" w:rsidRPr="00CA2B67" w14:paraId="76801239" w14:textId="77777777" w:rsidTr="00C646CC">
        <w:tc>
          <w:tcPr>
            <w:tcW w:w="1949" w:type="dxa"/>
            <w:vMerge/>
            <w:tcBorders>
              <w:top w:val="nil"/>
              <w:left w:val="single" w:sz="4" w:space="0" w:color="auto"/>
              <w:bottom w:val="single" w:sz="4" w:space="0" w:color="auto"/>
              <w:right w:val="single" w:sz="4" w:space="0" w:color="auto"/>
            </w:tcBorders>
            <w:vAlign w:val="center"/>
            <w:hideMark/>
          </w:tcPr>
          <w:p w14:paraId="3B1A6E03" w14:textId="77777777"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7FFB29F9" w14:textId="42072F34"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Hardware</w:t>
            </w:r>
            <w:r>
              <w:rPr>
                <w:rStyle w:val="afc"/>
                <w:rFonts w:ascii="Arial" w:eastAsia="ＭＳ Ｐゴシック" w:hAnsi="Arial" w:cs="Arial"/>
                <w:color w:val="000000"/>
                <w:lang w:val="en-US" w:eastAsia="ja-JP"/>
              </w:rPr>
              <w:endnoteReference w:id="7"/>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1864132" w14:textId="2BA1C356" w:rsidR="00C646CC" w:rsidRPr="00CA2B67" w:rsidRDefault="00C646CC" w:rsidP="00C646CC">
            <w:pPr>
              <w:pStyle w:val="af5"/>
            </w:pPr>
          </w:p>
        </w:tc>
      </w:tr>
      <w:tr w:rsidR="00C646CC" w:rsidRPr="00CA2B67" w14:paraId="08AB0385" w14:textId="77777777" w:rsidTr="00C646CC">
        <w:tc>
          <w:tcPr>
            <w:tcW w:w="1949" w:type="dxa"/>
            <w:vMerge/>
            <w:tcBorders>
              <w:top w:val="nil"/>
              <w:left w:val="single" w:sz="4" w:space="0" w:color="auto"/>
              <w:bottom w:val="single" w:sz="4" w:space="0" w:color="auto"/>
              <w:right w:val="single" w:sz="4" w:space="0" w:color="auto"/>
            </w:tcBorders>
            <w:vAlign w:val="center"/>
          </w:tcPr>
          <w:p w14:paraId="3EEF9A5C" w14:textId="77777777"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9017F50" w14:textId="123E3F8F"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Topology</w:t>
            </w:r>
            <w:r>
              <w:rPr>
                <w:rStyle w:val="afc"/>
                <w:rFonts w:ascii="Arial" w:eastAsia="ＭＳ Ｐゴシック" w:hAnsi="Arial" w:cs="Arial"/>
                <w:color w:val="000000"/>
                <w:lang w:val="en-US" w:eastAsia="ja-JP"/>
              </w:rPr>
              <w:endnoteReference w:id="8"/>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197DC2E8" w14:textId="3CA1B8F1" w:rsidR="00C646CC" w:rsidRPr="00CA2B67" w:rsidRDefault="00C646CC" w:rsidP="00C646CC">
            <w:pPr>
              <w:pStyle w:val="af5"/>
              <w:rPr>
                <w:lang w:eastAsia="ja-JP"/>
              </w:rPr>
            </w:pPr>
          </w:p>
        </w:tc>
      </w:tr>
      <w:tr w:rsidR="00C646CC" w:rsidRPr="00CA2B67" w14:paraId="2C06D56D" w14:textId="77777777" w:rsidTr="00C646CC">
        <w:tc>
          <w:tcPr>
            <w:tcW w:w="1949" w:type="dxa"/>
            <w:vMerge/>
            <w:tcBorders>
              <w:top w:val="nil"/>
              <w:left w:val="single" w:sz="4" w:space="0" w:color="auto"/>
              <w:bottom w:val="single" w:sz="4" w:space="0" w:color="auto"/>
              <w:right w:val="single" w:sz="4" w:space="0" w:color="auto"/>
            </w:tcBorders>
            <w:vAlign w:val="center"/>
            <w:hideMark/>
          </w:tcPr>
          <w:p w14:paraId="2A48069A" w14:textId="0F9AB447"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2831F905" w14:textId="05ED82B2"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Terms and concepts used</w:t>
            </w:r>
            <w:r>
              <w:rPr>
                <w:rStyle w:val="afc"/>
                <w:rFonts w:ascii="Arial" w:eastAsia="ＭＳ Ｐゴシック" w:hAnsi="Arial" w:cs="Arial"/>
                <w:color w:val="000000"/>
                <w:lang w:val="en-US" w:eastAsia="ja-JP"/>
              </w:rPr>
              <w:endnoteReference w:id="9"/>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202AFBB3" w14:textId="78B35579" w:rsidR="00C646CC" w:rsidRPr="006E37F3" w:rsidRDefault="00E22A18" w:rsidP="00C646CC">
            <w:pPr>
              <w:tabs>
                <w:tab w:val="clear" w:pos="403"/>
              </w:tabs>
              <w:spacing w:after="0" w:line="240" w:lineRule="auto"/>
              <w:jc w:val="left"/>
              <w:rPr>
                <w:rFonts w:ascii="Arial" w:hAnsi="Arial" w:cs="Arial"/>
                <w:color w:val="000000"/>
                <w:lang w:val="en-US" w:eastAsia="ja-JP"/>
              </w:rPr>
            </w:pPr>
            <w:r>
              <w:rPr>
                <w:rFonts w:ascii="Arial" w:hAnsi="Arial" w:cs="Arial" w:hint="eastAsia"/>
                <w:color w:val="000000"/>
                <w:lang w:val="en-US" w:eastAsia="ja-JP"/>
              </w:rPr>
              <w:t>Game theory, Matching theory</w:t>
            </w:r>
          </w:p>
        </w:tc>
      </w:tr>
      <w:tr w:rsidR="00C646CC" w:rsidRPr="00CA2B67" w14:paraId="126C0580" w14:textId="77777777" w:rsidTr="00C646CC">
        <w:tc>
          <w:tcPr>
            <w:tcW w:w="1949" w:type="dxa"/>
            <w:tcBorders>
              <w:top w:val="nil"/>
              <w:left w:val="single" w:sz="4" w:space="0" w:color="auto"/>
              <w:bottom w:val="single" w:sz="4" w:space="0" w:color="auto"/>
              <w:right w:val="single" w:sz="4" w:space="0" w:color="auto"/>
            </w:tcBorders>
            <w:shd w:val="clear" w:color="auto" w:fill="auto"/>
            <w:vAlign w:val="center"/>
          </w:tcPr>
          <w:p w14:paraId="3FD9BD93" w14:textId="77777777" w:rsidR="00C646CC" w:rsidRDefault="00C646CC" w:rsidP="00C646CC">
            <w:pPr>
              <w:tabs>
                <w:tab w:val="clear" w:pos="403"/>
              </w:tabs>
              <w:wordWrap w:val="0"/>
              <w:spacing w:after="0" w:line="240" w:lineRule="auto"/>
              <w:jc w:val="right"/>
              <w:rPr>
                <w:rFonts w:ascii="Arial" w:eastAsia="ＭＳ Ｐゴシック" w:hAnsi="Arial" w:cs="Arial"/>
                <w:color w:val="000000"/>
                <w:lang w:val="en-US" w:eastAsia="ja-JP"/>
              </w:rPr>
            </w:pPr>
            <w:r w:rsidRPr="00AB5186">
              <w:rPr>
                <w:rFonts w:ascii="Arial" w:eastAsia="ＭＳ Ｐゴシック" w:hAnsi="Arial" w:cs="Arial"/>
                <w:color w:val="000000"/>
                <w:lang w:val="en-US" w:eastAsia="ja-JP"/>
              </w:rPr>
              <w:t xml:space="preserve">Standardization </w:t>
            </w:r>
          </w:p>
          <w:p w14:paraId="1D367072" w14:textId="6CFF3E7B"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opportunities</w:t>
            </w:r>
            <w:r w:rsidRPr="00AB5186">
              <w:rPr>
                <w:rFonts w:ascii="Arial" w:eastAsia="ＭＳ Ｐゴシック" w:hAnsi="Arial" w:cs="Arial"/>
                <w:color w:val="000000"/>
                <w:lang w:val="en-US" w:eastAsia="ja-JP"/>
              </w:rPr>
              <w:t>/</w:t>
            </w:r>
            <w:r>
              <w:rPr>
                <w:rFonts w:ascii="Arial" w:eastAsia="ＭＳ Ｐゴシック" w:hAnsi="Arial" w:cs="Arial"/>
                <w:color w:val="000000"/>
                <w:lang w:val="en-US" w:eastAsia="ja-JP"/>
              </w:rPr>
              <w:t xml:space="preserve"> </w:t>
            </w:r>
            <w:r w:rsidRPr="00AB5186">
              <w:rPr>
                <w:rFonts w:ascii="Arial" w:eastAsia="ＭＳ Ｐゴシック" w:hAnsi="Arial" w:cs="Arial"/>
                <w:color w:val="000000"/>
                <w:lang w:val="en-US" w:eastAsia="ja-JP"/>
              </w:rPr>
              <w:t>requirements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4C848195" w14:textId="44193D00" w:rsidR="00C646CC" w:rsidRPr="0061703E" w:rsidRDefault="00092D6E" w:rsidP="00C646CC">
            <w:pPr>
              <w:tabs>
                <w:tab w:val="clear" w:pos="403"/>
              </w:tabs>
              <w:spacing w:after="0" w:line="240" w:lineRule="auto"/>
              <w:jc w:val="left"/>
              <w:rPr>
                <w:rFonts w:ascii="Arial" w:hAnsi="Arial" w:cs="Arial"/>
                <w:color w:val="000000"/>
                <w:lang w:eastAsia="ja-JP"/>
              </w:rPr>
            </w:pPr>
            <w:r>
              <w:rPr>
                <w:rFonts w:ascii="Arial" w:hAnsi="Arial" w:cs="Arial" w:hint="eastAsia"/>
                <w:color w:val="000000"/>
                <w:lang w:eastAsia="ja-JP"/>
              </w:rPr>
              <w:t>N</w:t>
            </w:r>
            <w:r>
              <w:rPr>
                <w:rFonts w:ascii="Arial" w:hAnsi="Arial" w:cs="Arial"/>
                <w:color w:val="000000"/>
                <w:lang w:eastAsia="ja-JP"/>
              </w:rPr>
              <w:t>eed to consider</w:t>
            </w:r>
            <w:r>
              <w:rPr>
                <w:rFonts w:ascii="Arial" w:eastAsia="ＭＳ Ｐゴシック" w:hAnsi="Arial" w:cs="Arial"/>
                <w:color w:val="000000"/>
                <w:lang w:val="en-US" w:eastAsia="ja-JP"/>
              </w:rPr>
              <w:t xml:space="preserve"> u</w:t>
            </w:r>
            <w:r>
              <w:rPr>
                <w:rFonts w:ascii="Arial" w:eastAsia="ＭＳ Ｐゴシック" w:hAnsi="Arial" w:cs="Arial"/>
                <w:color w:val="000000"/>
                <w:lang w:val="en-US" w:eastAsia="ja-JP"/>
              </w:rPr>
              <w:t>nique requirements</w:t>
            </w:r>
            <w:r>
              <w:rPr>
                <w:rFonts w:ascii="Arial" w:eastAsia="ＭＳ Ｐゴシック" w:hAnsi="Arial" w:cs="Arial" w:hint="eastAsia"/>
                <w:color w:val="000000"/>
                <w:lang w:val="en-US" w:eastAsia="ja-JP"/>
              </w:rPr>
              <w:t xml:space="preserve"> </w:t>
            </w:r>
            <w:r>
              <w:rPr>
                <w:rFonts w:ascii="Arial" w:eastAsia="ＭＳ Ｐゴシック" w:hAnsi="Arial" w:cs="Arial"/>
                <w:color w:val="000000"/>
                <w:lang w:val="en-US" w:eastAsia="ja-JP"/>
              </w:rPr>
              <w:t xml:space="preserve">for assignment rules in </w:t>
            </w:r>
            <w:r w:rsidRPr="004878E8">
              <w:rPr>
                <w:rFonts w:ascii="Arial" w:eastAsia="ＭＳ Ｐゴシック" w:hAnsi="Arial" w:cs="Arial"/>
                <w:color w:val="000000"/>
                <w:lang w:val="en-US" w:eastAsia="ja-JP"/>
              </w:rPr>
              <w:t>each local government</w:t>
            </w:r>
            <w:r>
              <w:rPr>
                <w:rFonts w:ascii="Arial" w:eastAsia="ＭＳ Ｐゴシック" w:hAnsi="Arial" w:cs="Arial"/>
                <w:color w:val="000000"/>
                <w:lang w:val="en-US" w:eastAsia="ja-JP"/>
              </w:rPr>
              <w:t>.</w:t>
            </w:r>
          </w:p>
        </w:tc>
      </w:tr>
      <w:tr w:rsidR="00C646CC" w:rsidRPr="00CA2B67" w14:paraId="2B115065" w14:textId="77777777" w:rsidTr="00C646C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A319FAA" w14:textId="7F304E92" w:rsidR="00C646CC" w:rsidRPr="00CA2B67" w:rsidRDefault="00C646CC" w:rsidP="00C646CC">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Challenges and issues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59ACF9DE" w14:textId="77777777" w:rsidR="00E22A18" w:rsidRDefault="00E22A18" w:rsidP="00E22A18">
            <w:pPr>
              <w:tabs>
                <w:tab w:val="clear" w:pos="403"/>
                <w:tab w:val="left" w:pos="840"/>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Challenges: Determine an optimal assignment pattern instantly and fairly depending on unique and complex rules in each local government.</w:t>
            </w:r>
          </w:p>
          <w:p w14:paraId="6CC70B81" w14:textId="5BFA9FC6" w:rsidR="00C646CC" w:rsidRPr="00CA2B67" w:rsidRDefault="00E22A18" w:rsidP="00E22A1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Issues: Long calculation time is required in the case of a large number of children and siblings</w:t>
            </w:r>
          </w:p>
        </w:tc>
      </w:tr>
      <w:tr w:rsidR="00C646CC" w:rsidRPr="00CA2B67" w14:paraId="7C356FF6" w14:textId="77777777" w:rsidTr="00C646CC">
        <w:tc>
          <w:tcPr>
            <w:tcW w:w="1949" w:type="dxa"/>
            <w:vMerge w:val="restart"/>
            <w:tcBorders>
              <w:top w:val="single" w:sz="4" w:space="0" w:color="auto"/>
              <w:left w:val="single" w:sz="4" w:space="0" w:color="auto"/>
              <w:right w:val="single" w:sz="4" w:space="0" w:color="auto"/>
            </w:tcBorders>
            <w:shd w:val="clear" w:color="auto" w:fill="auto"/>
            <w:vAlign w:val="center"/>
          </w:tcPr>
          <w:p w14:paraId="7B4331D8" w14:textId="77777777" w:rsidR="00C646CC" w:rsidRDefault="00C646CC" w:rsidP="00C646CC">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S</w:t>
            </w:r>
            <w:r w:rsidRPr="00FA0489">
              <w:rPr>
                <w:rFonts w:ascii="Arial" w:eastAsia="ＭＳ Ｐゴシック" w:hAnsi="Arial" w:cs="Arial"/>
                <w:color w:val="000000"/>
                <w:lang w:val="en-US" w:eastAsia="ja-JP"/>
              </w:rPr>
              <w:t xml:space="preserve">ocietal </w:t>
            </w:r>
          </w:p>
          <w:p w14:paraId="59B3A5B1" w14:textId="5BDC2095" w:rsidR="00C646CC" w:rsidRDefault="00C646CC" w:rsidP="00C646CC">
            <w:pPr>
              <w:tabs>
                <w:tab w:val="clear" w:pos="403"/>
              </w:tabs>
              <w:spacing w:after="0" w:line="240" w:lineRule="auto"/>
              <w:jc w:val="right"/>
              <w:rPr>
                <w:rFonts w:ascii="Arial" w:eastAsia="ＭＳ Ｐゴシック" w:hAnsi="Arial" w:cs="Arial"/>
                <w:color w:val="000000"/>
                <w:lang w:val="en-US" w:eastAsia="ja-JP"/>
              </w:rPr>
            </w:pPr>
            <w:r w:rsidRPr="00FA0489">
              <w:rPr>
                <w:rFonts w:ascii="Arial" w:eastAsia="ＭＳ Ｐゴシック" w:hAnsi="Arial" w:cs="Arial"/>
                <w:color w:val="000000"/>
                <w:lang w:val="en-US" w:eastAsia="ja-JP"/>
              </w:rPr>
              <w:t>concerns</w:t>
            </w:r>
          </w:p>
        </w:tc>
        <w:tc>
          <w:tcPr>
            <w:tcW w:w="1949" w:type="dxa"/>
            <w:tcBorders>
              <w:top w:val="single" w:sz="4" w:space="0" w:color="auto"/>
              <w:left w:val="nil"/>
              <w:bottom w:val="single" w:sz="4" w:space="0" w:color="auto"/>
              <w:right w:val="single" w:sz="4" w:space="0" w:color="auto"/>
            </w:tcBorders>
            <w:shd w:val="clear" w:color="auto" w:fill="auto"/>
            <w:vAlign w:val="center"/>
          </w:tcPr>
          <w:p w14:paraId="3F6E0D9F" w14:textId="0B040A7E"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D</w:t>
            </w:r>
            <w:r w:rsidRPr="00CA2B67">
              <w:rPr>
                <w:rFonts w:ascii="Arial" w:eastAsia="ＭＳ Ｐゴシック" w:hAnsi="Arial" w:cs="Arial"/>
                <w:color w:val="000000"/>
                <w:lang w:val="en-US" w:eastAsia="ja-JP"/>
              </w:rPr>
              <w:t>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254444B6" w14:textId="5FD59FD0" w:rsidR="00C646CC" w:rsidRDefault="005342ED"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S</w:t>
            </w:r>
            <w:r w:rsidRPr="005342ED">
              <w:rPr>
                <w:rFonts w:ascii="Arial" w:eastAsia="ＭＳ Ｐゴシック" w:hAnsi="Arial" w:cs="Arial"/>
                <w:color w:val="000000"/>
                <w:lang w:val="en-US" w:eastAsia="ja-JP"/>
              </w:rPr>
              <w:t>upporting working women</w:t>
            </w:r>
          </w:p>
          <w:p w14:paraId="5BE85C9A" w14:textId="561442CF" w:rsidR="00C646CC" w:rsidRPr="00CA1781" w:rsidRDefault="005342ED"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R</w:t>
            </w:r>
            <w:r w:rsidRPr="005342ED">
              <w:rPr>
                <w:rFonts w:ascii="Arial" w:eastAsia="ＭＳ Ｐゴシック" w:hAnsi="Arial" w:cs="Arial"/>
                <w:color w:val="000000"/>
                <w:lang w:val="en-US" w:eastAsia="ja-JP"/>
              </w:rPr>
              <w:t>esolving the problem of children waiting</w:t>
            </w:r>
            <w:r>
              <w:rPr>
                <w:rFonts w:ascii="Arial" w:eastAsia="ＭＳ Ｐゴシック" w:hAnsi="Arial" w:cs="Arial"/>
                <w:color w:val="000000"/>
                <w:lang w:val="en-US" w:eastAsia="ja-JP"/>
              </w:rPr>
              <w:t xml:space="preserve"> </w:t>
            </w:r>
            <w:r w:rsidR="00CA1781">
              <w:rPr>
                <w:rFonts w:ascii="Arial" w:hAnsi="Arial" w:cs="Arial"/>
                <w:color w:val="000000"/>
                <w:sz w:val="20"/>
                <w:szCs w:val="20"/>
              </w:rPr>
              <w:t>for day care</w:t>
            </w:r>
          </w:p>
        </w:tc>
      </w:tr>
      <w:tr w:rsidR="00C646CC" w:rsidRPr="00CA2B67" w14:paraId="5E386821" w14:textId="77777777" w:rsidTr="00C646CC">
        <w:tc>
          <w:tcPr>
            <w:tcW w:w="1949" w:type="dxa"/>
            <w:vMerge/>
            <w:tcBorders>
              <w:left w:val="single" w:sz="4" w:space="0" w:color="auto"/>
              <w:bottom w:val="single" w:sz="4" w:space="0" w:color="auto"/>
              <w:right w:val="single" w:sz="4" w:space="0" w:color="auto"/>
            </w:tcBorders>
            <w:shd w:val="clear" w:color="auto" w:fill="auto"/>
            <w:vAlign w:val="center"/>
          </w:tcPr>
          <w:p w14:paraId="3A330B40" w14:textId="77777777" w:rsidR="00C646CC" w:rsidRDefault="00C646CC" w:rsidP="00C646CC">
            <w:pPr>
              <w:tabs>
                <w:tab w:val="clear" w:pos="403"/>
              </w:tabs>
              <w:spacing w:after="0" w:line="240" w:lineRule="auto"/>
              <w:jc w:val="right"/>
              <w:rPr>
                <w:rFonts w:ascii="Arial" w:eastAsia="ＭＳ Ｐゴシック" w:hAnsi="Arial" w:cs="Arial"/>
                <w:color w:val="000000"/>
                <w:lang w:val="en-US" w:eastAsia="ja-JP"/>
              </w:rPr>
            </w:pPr>
          </w:p>
        </w:tc>
        <w:tc>
          <w:tcPr>
            <w:tcW w:w="1949" w:type="dxa"/>
            <w:tcBorders>
              <w:top w:val="single" w:sz="4" w:space="0" w:color="auto"/>
              <w:left w:val="nil"/>
              <w:bottom w:val="single" w:sz="4" w:space="0" w:color="auto"/>
              <w:right w:val="single" w:sz="4" w:space="0" w:color="auto"/>
            </w:tcBorders>
            <w:shd w:val="clear" w:color="auto" w:fill="auto"/>
            <w:vAlign w:val="center"/>
          </w:tcPr>
          <w:p w14:paraId="0A796EF4" w14:textId="5AB777C9" w:rsidR="00C646CC" w:rsidRPr="00CA2B67" w:rsidRDefault="00C646CC"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SDG</w:t>
            </w:r>
            <w:r>
              <w:rPr>
                <w:rFonts w:ascii="Arial" w:eastAsia="ＭＳ Ｐゴシック" w:hAnsi="Arial" w:cs="Arial"/>
                <w:color w:val="000000"/>
                <w:lang w:val="en-US" w:eastAsia="ja-JP"/>
              </w:rPr>
              <w:t>s</w:t>
            </w:r>
            <w:r>
              <w:rPr>
                <w:rStyle w:val="afc"/>
                <w:rFonts w:ascii="Arial" w:eastAsia="ＭＳ Ｐゴシック" w:hAnsi="Arial" w:cs="Arial"/>
                <w:color w:val="000000"/>
                <w:lang w:val="en-US" w:eastAsia="ja-JP"/>
              </w:rPr>
              <w:endnoteReference w:id="10"/>
            </w:r>
          </w:p>
        </w:tc>
        <w:sdt>
          <w:sdtPr>
            <w:rPr>
              <w:rFonts w:ascii="Arial" w:eastAsia="ＭＳ Ｐゴシック" w:hAnsi="Arial" w:cs="Arial"/>
              <w:color w:val="000000"/>
              <w:lang w:val="en-US" w:eastAsia="ja-JP"/>
            </w:rPr>
            <w:alias w:val="Select from pull-down menu"/>
            <w:tag w:val="Select from pull-down menu"/>
            <w:id w:val="1216780892"/>
            <w:placeholder>
              <w:docPart w:val="A076331849D541E6A29500797F09B7E4"/>
            </w:placeholder>
            <w:dropDownList>
              <w:listItem w:displayText="(Select from pull-down menu)" w:value="(Select from pull-down menu)"/>
              <w:listItem w:displayText="No poverty" w:value="No poverty"/>
              <w:listItem w:displayText="Zero hunger" w:value="Zero hunger"/>
              <w:listItem w:displayText="Good health and well-being for people" w:value="Good health and well-being for people"/>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ing inequalities" w:value="Reducing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dropDownList>
          </w:sdtPr>
          <w:sdtEndPr/>
          <w:sdtContent>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534376FB" w14:textId="3F800405" w:rsidR="00C646CC" w:rsidRPr="00CA2B67" w:rsidRDefault="005342ED" w:rsidP="00C646C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Decent work and economic growth</w:t>
                </w:r>
              </w:p>
            </w:tc>
          </w:sdtContent>
        </w:sdt>
      </w:tr>
    </w:tbl>
    <w:p w14:paraId="551BC735" w14:textId="77777777" w:rsidR="00545E89" w:rsidRPr="00721241" w:rsidRDefault="00545E89" w:rsidP="001A33D0">
      <w:pPr>
        <w:rPr>
          <w:lang w:eastAsia="ja-JP"/>
        </w:rPr>
      </w:pPr>
    </w:p>
    <w:p w14:paraId="69979CAB" w14:textId="4C962282" w:rsidR="001823EB" w:rsidRPr="00592CC0" w:rsidRDefault="001823EB" w:rsidP="001823EB">
      <w:pPr>
        <w:keepNext/>
        <w:pageBreakBefore/>
        <w:spacing w:after="120"/>
        <w:jc w:val="left"/>
        <w:rPr>
          <w:b/>
          <w:sz w:val="36"/>
        </w:rPr>
      </w:pPr>
      <w:r>
        <w:rPr>
          <w:b/>
          <w:sz w:val="36"/>
          <w:lang w:eastAsia="ja-JP"/>
        </w:rPr>
        <w:lastRenderedPageBreak/>
        <w:t>Data</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2830"/>
        <w:gridCol w:w="6946"/>
      </w:tblGrid>
      <w:tr w:rsidR="005754C1" w:rsidRPr="005754C1" w14:paraId="08DA7C43" w14:textId="77777777" w:rsidTr="00FD5375">
        <w:tc>
          <w:tcPr>
            <w:tcW w:w="9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9F56" w14:textId="77777777" w:rsidR="005754C1" w:rsidRPr="005754C1" w:rsidRDefault="005754C1" w:rsidP="005754C1">
            <w:pPr>
              <w:tabs>
                <w:tab w:val="clear" w:pos="403"/>
              </w:tabs>
              <w:spacing w:after="0" w:line="240" w:lineRule="auto"/>
              <w:jc w:val="center"/>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Data characteristics</w:t>
            </w:r>
          </w:p>
        </w:tc>
      </w:tr>
      <w:tr w:rsidR="0061703E" w:rsidRPr="005754C1" w14:paraId="1B9D29AC"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0DDDDE6" w14:textId="77777777"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Description</w:t>
            </w:r>
          </w:p>
        </w:tc>
        <w:tc>
          <w:tcPr>
            <w:tcW w:w="6946" w:type="dxa"/>
            <w:tcBorders>
              <w:top w:val="nil"/>
              <w:left w:val="nil"/>
              <w:bottom w:val="single" w:sz="4" w:space="0" w:color="auto"/>
              <w:right w:val="single" w:sz="4" w:space="0" w:color="auto"/>
            </w:tcBorders>
            <w:shd w:val="clear" w:color="auto" w:fill="auto"/>
            <w:vAlign w:val="center"/>
          </w:tcPr>
          <w:p w14:paraId="1A9685F1" w14:textId="4B8B399B"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5301527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7546B05" w14:textId="00CAD5C2"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Source</w:t>
            </w:r>
            <w:r>
              <w:rPr>
                <w:rStyle w:val="afc"/>
                <w:rFonts w:ascii="Arial" w:eastAsia="ＭＳ Ｐゴシック" w:hAnsi="Arial" w:cs="Arial"/>
                <w:color w:val="000000"/>
                <w:lang w:val="en-US" w:eastAsia="ja-JP"/>
              </w:rPr>
              <w:endnoteReference w:id="11"/>
            </w:r>
          </w:p>
        </w:tc>
        <w:tc>
          <w:tcPr>
            <w:tcW w:w="6946" w:type="dxa"/>
            <w:tcBorders>
              <w:top w:val="nil"/>
              <w:left w:val="nil"/>
              <w:bottom w:val="single" w:sz="4" w:space="0" w:color="auto"/>
              <w:right w:val="single" w:sz="4" w:space="0" w:color="auto"/>
            </w:tcBorders>
            <w:shd w:val="clear" w:color="auto" w:fill="auto"/>
            <w:vAlign w:val="center"/>
          </w:tcPr>
          <w:p w14:paraId="7C9AA037" w14:textId="372DBF68"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474B54ED"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4C696FE" w14:textId="31BE4B20"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Type</w:t>
            </w:r>
            <w:r>
              <w:rPr>
                <w:rStyle w:val="afc"/>
                <w:rFonts w:ascii="Arial" w:eastAsia="ＭＳ Ｐゴシック" w:hAnsi="Arial" w:cs="Arial"/>
                <w:color w:val="000000"/>
                <w:lang w:val="en-US" w:eastAsia="ja-JP"/>
              </w:rPr>
              <w:endnoteReference w:id="12"/>
            </w:r>
          </w:p>
        </w:tc>
        <w:tc>
          <w:tcPr>
            <w:tcW w:w="6946" w:type="dxa"/>
            <w:tcBorders>
              <w:top w:val="nil"/>
              <w:left w:val="nil"/>
              <w:bottom w:val="single" w:sz="4" w:space="0" w:color="auto"/>
              <w:right w:val="single" w:sz="4" w:space="0" w:color="auto"/>
            </w:tcBorders>
            <w:shd w:val="clear" w:color="auto" w:fill="auto"/>
            <w:vAlign w:val="center"/>
          </w:tcPr>
          <w:p w14:paraId="019B8BB5" w14:textId="7114D949"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15F80245"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005EE74" w14:textId="77777777"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Volume (size)</w:t>
            </w:r>
          </w:p>
        </w:tc>
        <w:tc>
          <w:tcPr>
            <w:tcW w:w="6946" w:type="dxa"/>
            <w:tcBorders>
              <w:top w:val="nil"/>
              <w:left w:val="nil"/>
              <w:bottom w:val="single" w:sz="4" w:space="0" w:color="auto"/>
              <w:right w:val="single" w:sz="4" w:space="0" w:color="auto"/>
            </w:tcBorders>
            <w:shd w:val="clear" w:color="auto" w:fill="auto"/>
            <w:vAlign w:val="center"/>
          </w:tcPr>
          <w:p w14:paraId="6E999BB9" w14:textId="47E0C3EC"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44F726EA"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67BC07E" w14:textId="58145B2F"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Velocity (e.g. real time)</w:t>
            </w:r>
            <w:r>
              <w:rPr>
                <w:rStyle w:val="afc"/>
                <w:rFonts w:ascii="Arial" w:eastAsia="ＭＳ Ｐゴシック" w:hAnsi="Arial" w:cs="Arial"/>
                <w:color w:val="000000"/>
                <w:lang w:val="en-US" w:eastAsia="ja-JP"/>
              </w:rPr>
              <w:endnoteReference w:id="13"/>
            </w:r>
          </w:p>
        </w:tc>
        <w:tc>
          <w:tcPr>
            <w:tcW w:w="6946" w:type="dxa"/>
            <w:tcBorders>
              <w:top w:val="nil"/>
              <w:left w:val="nil"/>
              <w:bottom w:val="single" w:sz="4" w:space="0" w:color="auto"/>
              <w:right w:val="single" w:sz="4" w:space="0" w:color="auto"/>
            </w:tcBorders>
            <w:shd w:val="clear" w:color="auto" w:fill="auto"/>
            <w:vAlign w:val="center"/>
          </w:tcPr>
          <w:p w14:paraId="3494A127" w14:textId="14C91F10"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3E2EE0B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89CBF5D" w14:textId="7899B2F0"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Variety (multiple datasets)</w:t>
            </w:r>
            <w:r>
              <w:rPr>
                <w:rStyle w:val="afc"/>
                <w:rFonts w:ascii="Arial" w:eastAsia="ＭＳ Ｐゴシック" w:hAnsi="Arial" w:cs="Arial"/>
                <w:color w:val="000000"/>
                <w:lang w:val="en-US" w:eastAsia="ja-JP"/>
              </w:rPr>
              <w:endnoteReference w:id="14"/>
            </w:r>
          </w:p>
        </w:tc>
        <w:tc>
          <w:tcPr>
            <w:tcW w:w="6946" w:type="dxa"/>
            <w:tcBorders>
              <w:top w:val="nil"/>
              <w:left w:val="nil"/>
              <w:bottom w:val="single" w:sz="4" w:space="0" w:color="auto"/>
              <w:right w:val="single" w:sz="4" w:space="0" w:color="auto"/>
            </w:tcBorders>
            <w:shd w:val="clear" w:color="auto" w:fill="auto"/>
            <w:vAlign w:val="center"/>
          </w:tcPr>
          <w:p w14:paraId="10664341" w14:textId="02B952A0"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55712EC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AF9638E" w14:textId="77777777" w:rsidR="0061703E"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 xml:space="preserve">Variability </w:t>
            </w:r>
          </w:p>
          <w:p w14:paraId="2770A17B" w14:textId="5C6D2490"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(rate of change)</w:t>
            </w:r>
            <w:r>
              <w:rPr>
                <w:rStyle w:val="afc"/>
                <w:rFonts w:ascii="Arial" w:eastAsia="ＭＳ Ｐゴシック" w:hAnsi="Arial" w:cs="Arial"/>
                <w:color w:val="000000"/>
                <w:lang w:val="en-US" w:eastAsia="ja-JP"/>
              </w:rPr>
              <w:endnoteReference w:id="15"/>
            </w:r>
          </w:p>
        </w:tc>
        <w:tc>
          <w:tcPr>
            <w:tcW w:w="6946" w:type="dxa"/>
            <w:tcBorders>
              <w:top w:val="nil"/>
              <w:left w:val="nil"/>
              <w:bottom w:val="single" w:sz="4" w:space="0" w:color="auto"/>
              <w:right w:val="single" w:sz="4" w:space="0" w:color="auto"/>
            </w:tcBorders>
            <w:shd w:val="clear" w:color="auto" w:fill="auto"/>
            <w:vAlign w:val="center"/>
          </w:tcPr>
          <w:p w14:paraId="26EFB7F6" w14:textId="1AA3853E"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3695356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21BB2DF" w14:textId="1FE4F4D3"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Quality</w:t>
            </w:r>
            <w:r>
              <w:rPr>
                <w:rStyle w:val="afc"/>
                <w:rFonts w:ascii="Arial" w:eastAsia="ＭＳ Ｐゴシック" w:hAnsi="Arial" w:cs="Arial"/>
                <w:color w:val="000000"/>
                <w:lang w:val="en-US" w:eastAsia="ja-JP"/>
              </w:rPr>
              <w:endnoteReference w:id="16"/>
            </w:r>
          </w:p>
        </w:tc>
        <w:tc>
          <w:tcPr>
            <w:tcW w:w="6946" w:type="dxa"/>
            <w:tcBorders>
              <w:top w:val="nil"/>
              <w:left w:val="nil"/>
              <w:bottom w:val="single" w:sz="4" w:space="0" w:color="auto"/>
              <w:right w:val="single" w:sz="4" w:space="0" w:color="auto"/>
            </w:tcBorders>
            <w:shd w:val="clear" w:color="auto" w:fill="auto"/>
            <w:vAlign w:val="center"/>
          </w:tcPr>
          <w:p w14:paraId="2BAA1285" w14:textId="0E3B4916"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bl>
    <w:p w14:paraId="137CC248" w14:textId="77777777" w:rsidR="00B14692" w:rsidRDefault="00B14692" w:rsidP="001A33D0">
      <w:pPr>
        <w:rPr>
          <w:lang w:val="en-US" w:eastAsia="ja-JP"/>
        </w:rPr>
      </w:pPr>
    </w:p>
    <w:p w14:paraId="3F82E0BD" w14:textId="76799964" w:rsidR="00B14692" w:rsidRPr="00592CC0" w:rsidRDefault="00201CE1" w:rsidP="00B14692">
      <w:pPr>
        <w:keepNext/>
        <w:pageBreakBefore/>
        <w:spacing w:after="120"/>
        <w:jc w:val="left"/>
        <w:rPr>
          <w:b/>
          <w:sz w:val="36"/>
        </w:rPr>
      </w:pPr>
      <w:r w:rsidRPr="00201CE1">
        <w:rPr>
          <w:b/>
          <w:sz w:val="36"/>
          <w:lang w:eastAsia="ja-JP"/>
        </w:rPr>
        <w:lastRenderedPageBreak/>
        <w:t>Process scenario</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1311"/>
        <w:gridCol w:w="1311"/>
        <w:gridCol w:w="1312"/>
        <w:gridCol w:w="1312"/>
        <w:gridCol w:w="1312"/>
        <w:gridCol w:w="3218"/>
      </w:tblGrid>
      <w:tr w:rsidR="004609FE" w:rsidRPr="004609FE" w14:paraId="74D92BCE" w14:textId="77777777" w:rsidTr="00A84828">
        <w:tc>
          <w:tcPr>
            <w:tcW w:w="977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8FF5E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conditions</w:t>
            </w:r>
          </w:p>
        </w:tc>
      </w:tr>
      <w:tr w:rsidR="004609FE" w:rsidRPr="004609FE" w14:paraId="278E7E33"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4A7260F7"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No.</w:t>
            </w:r>
          </w:p>
        </w:tc>
        <w:tc>
          <w:tcPr>
            <w:tcW w:w="9775" w:type="dxa"/>
            <w:tcBorders>
              <w:top w:val="nil"/>
              <w:left w:val="nil"/>
              <w:bottom w:val="single" w:sz="4" w:space="0" w:color="auto"/>
              <w:right w:val="single" w:sz="4" w:space="0" w:color="auto"/>
            </w:tcBorders>
            <w:shd w:val="clear" w:color="auto" w:fill="auto"/>
            <w:noWrap/>
            <w:vAlign w:val="center"/>
            <w:hideMark/>
          </w:tcPr>
          <w:p w14:paraId="20FEC98F"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name</w:t>
            </w:r>
          </w:p>
        </w:tc>
        <w:tc>
          <w:tcPr>
            <w:tcW w:w="9775" w:type="dxa"/>
            <w:tcBorders>
              <w:top w:val="nil"/>
              <w:left w:val="nil"/>
              <w:bottom w:val="single" w:sz="4" w:space="0" w:color="auto"/>
              <w:right w:val="single" w:sz="4" w:space="0" w:color="auto"/>
            </w:tcBorders>
            <w:shd w:val="clear" w:color="auto" w:fill="auto"/>
            <w:noWrap/>
            <w:vAlign w:val="center"/>
            <w:hideMark/>
          </w:tcPr>
          <w:p w14:paraId="6987470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description</w:t>
            </w:r>
          </w:p>
        </w:tc>
        <w:tc>
          <w:tcPr>
            <w:tcW w:w="9775" w:type="dxa"/>
            <w:tcBorders>
              <w:top w:val="nil"/>
              <w:left w:val="nil"/>
              <w:bottom w:val="single" w:sz="4" w:space="0" w:color="auto"/>
              <w:right w:val="single" w:sz="4" w:space="0" w:color="auto"/>
            </w:tcBorders>
            <w:shd w:val="clear" w:color="auto" w:fill="auto"/>
            <w:noWrap/>
            <w:vAlign w:val="center"/>
            <w:hideMark/>
          </w:tcPr>
          <w:p w14:paraId="05BC5D0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Triggering event</w:t>
            </w:r>
          </w:p>
        </w:tc>
        <w:tc>
          <w:tcPr>
            <w:tcW w:w="9775" w:type="dxa"/>
            <w:tcBorders>
              <w:top w:val="nil"/>
              <w:left w:val="nil"/>
              <w:bottom w:val="single" w:sz="4" w:space="0" w:color="auto"/>
              <w:right w:val="single" w:sz="4" w:space="0" w:color="auto"/>
            </w:tcBorders>
            <w:shd w:val="clear" w:color="auto" w:fill="auto"/>
            <w:noWrap/>
            <w:vAlign w:val="center"/>
            <w:hideMark/>
          </w:tcPr>
          <w:p w14:paraId="26491FE5" w14:textId="4DD220F2"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Pre-condition</w:t>
            </w:r>
            <w:r w:rsidR="003C55FF">
              <w:rPr>
                <w:rStyle w:val="afc"/>
                <w:rFonts w:ascii="Arial" w:eastAsia="ＭＳ Ｐゴシック" w:hAnsi="Arial" w:cs="Arial"/>
                <w:color w:val="000000"/>
                <w:lang w:val="en-US" w:eastAsia="ja-JP"/>
              </w:rPr>
              <w:endnoteReference w:id="17"/>
            </w:r>
          </w:p>
        </w:tc>
        <w:tc>
          <w:tcPr>
            <w:tcW w:w="9775" w:type="dxa"/>
            <w:tcBorders>
              <w:top w:val="nil"/>
              <w:left w:val="nil"/>
              <w:bottom w:val="single" w:sz="4" w:space="0" w:color="auto"/>
              <w:right w:val="single" w:sz="4" w:space="0" w:color="auto"/>
            </w:tcBorders>
            <w:shd w:val="clear" w:color="auto" w:fill="auto"/>
            <w:noWrap/>
            <w:vAlign w:val="center"/>
            <w:hideMark/>
          </w:tcPr>
          <w:p w14:paraId="5E596BEE" w14:textId="253641EF"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Post-condition</w:t>
            </w:r>
            <w:r w:rsidR="00AC5160">
              <w:rPr>
                <w:rStyle w:val="afc"/>
                <w:rFonts w:ascii="Arial" w:eastAsia="ＭＳ Ｐゴシック" w:hAnsi="Arial" w:cs="Arial"/>
                <w:color w:val="000000"/>
                <w:lang w:val="en-US" w:eastAsia="ja-JP"/>
              </w:rPr>
              <w:endnoteReference w:id="18"/>
            </w:r>
          </w:p>
        </w:tc>
      </w:tr>
      <w:tr w:rsidR="00B31544" w:rsidRPr="004609FE" w14:paraId="244B68E6"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208C4438" w14:textId="6579D74A"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021DC14" w14:textId="3A017888"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6E04CCE5" w14:textId="0D60148F"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9356108" w14:textId="32D0BFEF"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FD842DB" w14:textId="7B24189A"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68981F5" w14:textId="52D9732B"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B31544" w:rsidRPr="004609FE" w14:paraId="4B9C1A92"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7C0411AC" w14:textId="7A7761BC"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326F6AF" w14:textId="1FAAE747"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8D27383" w14:textId="52158C0E"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CA63D8F" w14:textId="419D7EC8"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094700B" w14:textId="0D4C4270"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799B0858" w14:textId="0E452294"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B31544" w:rsidRPr="004609FE" w14:paraId="383E1AB6"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3EB41D98" w14:textId="6C768097"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EE01FCC" w14:textId="30B35FFF"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73084D7" w14:textId="36E956CA"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3B64FAA2" w14:textId="2A5FC3DA"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BEFDA1E" w14:textId="3F654047"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B8F6C65" w14:textId="50ED6C6C"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B31544" w:rsidRPr="004609FE" w14:paraId="041DF12C"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41937E8D" w14:textId="567116F9"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526AB72C" w14:textId="544AD8EE"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6301E58E" w14:textId="54F19E18"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5AD058DE" w14:textId="1E2A39A1"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05EE2627" w14:textId="66852D5D"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C3A500E" w14:textId="19302196"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649C8704"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0BB9CE6C" w14:textId="0B5E2276"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230C9DE" w14:textId="355CD106"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4BD322C" w14:textId="44CBA9F2"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93AAACE" w14:textId="54438FCA"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AB7A575" w14:textId="3EF02148"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25366D3" w14:textId="1D39AC63"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3F42A5FC"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63F4808A" w14:textId="489714A7"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35F4110A" w14:textId="67001778"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F3E7D7A" w14:textId="09913768"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B60B126" w14:textId="230737F9"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778D426" w14:textId="66FAFEDB"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16F8B5F" w14:textId="461008A0"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4F02504A"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7AE692A7" w14:textId="7027BFA2"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A951643" w14:textId="3FEF9E11"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4840372" w14:textId="668FC186"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785170A" w14:textId="3400193B"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7D1A050" w14:textId="02D4C753"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0001A6A" w14:textId="37EF7B4B"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44F4C013"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26CF036C" w14:textId="7959B24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EC30638" w14:textId="011A44D0"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AD29731" w14:textId="67CE9762"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0BFF0E97" w14:textId="7B9270C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2DF7DE3" w14:textId="3BFE6AD9"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2ED4ECB" w14:textId="2A55E2C5"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19D63044"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7C797C2E" w14:textId="3BE97489"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B9DE466" w14:textId="062884D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3500847" w14:textId="5B7DC4A3"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05A62DC" w14:textId="02ED7D75"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68F6E4E" w14:textId="6BF2959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2787A51E" w14:textId="5462BD5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0F693B3A"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4906554D" w14:textId="6B07B05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3035872" w14:textId="2105CB3C"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0264CF5B" w14:textId="7652828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073838A" w14:textId="56675F8C"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A8A28CB" w14:textId="56C94F4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14BAE44" w14:textId="03F44E30"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bl>
    <w:p w14:paraId="201F8D42" w14:textId="77777777" w:rsidR="00B24728" w:rsidRDefault="00B24728" w:rsidP="001A33D0">
      <w:pPr>
        <w:rPr>
          <w:lang w:val="en-US" w:eastAsia="ja-JP"/>
        </w:rPr>
      </w:pPr>
    </w:p>
    <w:p w14:paraId="6B1A5E2B" w14:textId="4EB0E81A" w:rsidR="004F648A" w:rsidRPr="004F648A" w:rsidRDefault="004F648A" w:rsidP="004F648A">
      <w:pPr>
        <w:keepNext/>
        <w:pageBreakBefore/>
        <w:spacing w:after="120"/>
        <w:jc w:val="left"/>
        <w:rPr>
          <w:b/>
          <w:sz w:val="36"/>
          <w:lang w:eastAsia="ja-JP"/>
        </w:rPr>
      </w:pPr>
      <w:r w:rsidRPr="004F648A">
        <w:rPr>
          <w:b/>
          <w:sz w:val="36"/>
          <w:lang w:eastAsia="ja-JP"/>
        </w:rPr>
        <w:lastRenderedPageBreak/>
        <w:t>Training</w:t>
      </w:r>
      <w:r w:rsidR="00FD44FE">
        <w:rPr>
          <w:b/>
          <w:sz w:val="36"/>
          <w:lang w:eastAsia="ja-JP"/>
        </w:rPr>
        <w:t xml:space="preserve"> (optional)</w:t>
      </w:r>
    </w:p>
    <w:tbl>
      <w:tblPr>
        <w:tblW w:w="9800" w:type="dxa"/>
        <w:tblLayout w:type="fixed"/>
        <w:tblCellMar>
          <w:left w:w="99" w:type="dxa"/>
          <w:right w:w="99" w:type="dxa"/>
        </w:tblCellMar>
        <w:tblLook w:val="04A0" w:firstRow="1" w:lastRow="0" w:firstColumn="1" w:lastColumn="0" w:noHBand="0" w:noVBand="1"/>
      </w:tblPr>
      <w:tblGrid>
        <w:gridCol w:w="1634"/>
        <w:gridCol w:w="1338"/>
        <w:gridCol w:w="1985"/>
        <w:gridCol w:w="1417"/>
        <w:gridCol w:w="1843"/>
        <w:gridCol w:w="1583"/>
      </w:tblGrid>
      <w:tr w:rsidR="004F648A" w:rsidRPr="004F648A" w14:paraId="4EDD2CA6" w14:textId="77777777" w:rsidTr="006D0F88">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A1E5" w14:textId="77777777" w:rsidR="004F648A" w:rsidRPr="004F648A" w:rsidRDefault="004F648A" w:rsidP="004F648A">
            <w:pPr>
              <w:tabs>
                <w:tab w:val="clear" w:pos="403"/>
              </w:tabs>
              <w:spacing w:after="0" w:line="240" w:lineRule="auto"/>
              <w:jc w:val="righ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Scenario name</w:t>
            </w:r>
          </w:p>
        </w:tc>
        <w:tc>
          <w:tcPr>
            <w:tcW w:w="8166" w:type="dxa"/>
            <w:gridSpan w:val="5"/>
            <w:tcBorders>
              <w:top w:val="single" w:sz="4" w:space="0" w:color="auto"/>
              <w:left w:val="nil"/>
              <w:bottom w:val="single" w:sz="4" w:space="0" w:color="auto"/>
              <w:right w:val="single" w:sz="4" w:space="0" w:color="000000"/>
            </w:tcBorders>
            <w:shd w:val="clear" w:color="auto" w:fill="auto"/>
            <w:vAlign w:val="center"/>
            <w:hideMark/>
          </w:tcPr>
          <w:p w14:paraId="06679574" w14:textId="32E18D08" w:rsidR="004F648A" w:rsidRPr="00965E0E" w:rsidRDefault="00965E0E" w:rsidP="004F648A">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Training</w:t>
            </w:r>
          </w:p>
        </w:tc>
      </w:tr>
      <w:tr w:rsidR="004F648A" w:rsidRPr="004F648A" w14:paraId="33CB9398"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1606CE46"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Step No.</w:t>
            </w:r>
          </w:p>
        </w:tc>
        <w:tc>
          <w:tcPr>
            <w:tcW w:w="1338" w:type="dxa"/>
            <w:tcBorders>
              <w:top w:val="nil"/>
              <w:left w:val="nil"/>
              <w:bottom w:val="single" w:sz="4" w:space="0" w:color="auto"/>
              <w:right w:val="single" w:sz="4" w:space="0" w:color="auto"/>
            </w:tcBorders>
            <w:shd w:val="clear" w:color="auto" w:fill="auto"/>
            <w:vAlign w:val="center"/>
            <w:hideMark/>
          </w:tcPr>
          <w:p w14:paraId="1E241179" w14:textId="2EFD95F2"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Event</w:t>
            </w:r>
            <w:r w:rsidR="0095728F">
              <w:rPr>
                <w:rStyle w:val="afc"/>
                <w:rFonts w:ascii="Arial" w:eastAsia="ＭＳ Ｐゴシック" w:hAnsi="Arial" w:cs="Arial"/>
                <w:color w:val="000000"/>
                <w:lang w:val="en-US" w:eastAsia="ja-JP"/>
              </w:rPr>
              <w:endnoteReference w:id="19"/>
            </w:r>
          </w:p>
        </w:tc>
        <w:tc>
          <w:tcPr>
            <w:tcW w:w="1985" w:type="dxa"/>
            <w:tcBorders>
              <w:top w:val="nil"/>
              <w:left w:val="nil"/>
              <w:bottom w:val="single" w:sz="4" w:space="0" w:color="auto"/>
              <w:right w:val="single" w:sz="4" w:space="0" w:color="auto"/>
            </w:tcBorders>
            <w:shd w:val="clear" w:color="auto" w:fill="auto"/>
            <w:vAlign w:val="center"/>
            <w:hideMark/>
          </w:tcPr>
          <w:p w14:paraId="68BF11B7" w14:textId="2C8D3FCC"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Name of process/Activity</w:t>
            </w:r>
            <w:r w:rsidR="000B209C">
              <w:rPr>
                <w:rStyle w:val="afc"/>
                <w:rFonts w:ascii="Arial" w:eastAsia="ＭＳ Ｐゴシック" w:hAnsi="Arial" w:cs="Arial"/>
                <w:color w:val="000000"/>
                <w:lang w:val="en-US" w:eastAsia="ja-JP"/>
              </w:rPr>
              <w:endnoteReference w:id="20"/>
            </w:r>
          </w:p>
        </w:tc>
        <w:tc>
          <w:tcPr>
            <w:tcW w:w="1417" w:type="dxa"/>
            <w:tcBorders>
              <w:top w:val="nil"/>
              <w:left w:val="nil"/>
              <w:bottom w:val="single" w:sz="4" w:space="0" w:color="auto"/>
              <w:right w:val="single" w:sz="4" w:space="0" w:color="auto"/>
            </w:tcBorders>
            <w:shd w:val="clear" w:color="auto" w:fill="auto"/>
            <w:vAlign w:val="center"/>
            <w:hideMark/>
          </w:tcPr>
          <w:p w14:paraId="0517939E"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Primary actor</w:t>
            </w:r>
          </w:p>
        </w:tc>
        <w:tc>
          <w:tcPr>
            <w:tcW w:w="1843" w:type="dxa"/>
            <w:tcBorders>
              <w:top w:val="nil"/>
              <w:left w:val="nil"/>
              <w:bottom w:val="single" w:sz="4" w:space="0" w:color="auto"/>
              <w:right w:val="single" w:sz="4" w:space="0" w:color="auto"/>
            </w:tcBorders>
            <w:shd w:val="clear" w:color="auto" w:fill="auto"/>
            <w:vAlign w:val="center"/>
            <w:hideMark/>
          </w:tcPr>
          <w:p w14:paraId="7486CAB8"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Description of process/activity</w:t>
            </w:r>
          </w:p>
        </w:tc>
        <w:tc>
          <w:tcPr>
            <w:tcW w:w="1583" w:type="dxa"/>
            <w:tcBorders>
              <w:top w:val="nil"/>
              <w:left w:val="nil"/>
              <w:bottom w:val="single" w:sz="4" w:space="0" w:color="auto"/>
              <w:right w:val="single" w:sz="4" w:space="0" w:color="auto"/>
            </w:tcBorders>
            <w:shd w:val="clear" w:color="auto" w:fill="auto"/>
            <w:vAlign w:val="center"/>
            <w:hideMark/>
          </w:tcPr>
          <w:p w14:paraId="721BE921"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Requirement</w:t>
            </w:r>
          </w:p>
        </w:tc>
      </w:tr>
      <w:tr w:rsidR="00E0364B" w:rsidRPr="004F648A" w14:paraId="46F0076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23EA0AC2" w14:textId="2BF0CA36"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4AB7477" w14:textId="65092C2E"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209FD7B8" w14:textId="6320311E"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2F236332" w14:textId="303457F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7BA13539" w14:textId="5A2DF59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7283D785" w14:textId="71EADD05"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r>
      <w:tr w:rsidR="00E0364B" w:rsidRPr="004F648A" w14:paraId="0C0AC5A6"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015988B0" w14:textId="5119B04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2DD823B" w14:textId="088AD4FD"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66D9F769" w14:textId="145B2AEF"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52F5649D" w14:textId="532382BB"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2B21C356" w14:textId="074091B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94F8E16" w14:textId="4F8A49DD"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r>
      <w:tr w:rsidR="00E0364B" w:rsidRPr="004F648A" w14:paraId="08E087E7"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144D3B1D" w14:textId="424B03B1"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71E177C9" w14:textId="6065F3E8"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71BD5952" w14:textId="73175006"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08189002" w14:textId="2AAE12E3"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315961E3" w14:textId="7FB3AAD8"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D0D0E0B" w14:textId="618D2AE6"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r>
      <w:tr w:rsidR="004F648A" w:rsidRPr="004F648A" w14:paraId="10CE7EA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28CA5C7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64A403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98F1311"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0DB41E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67CF745"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326C132"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6D641870"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CDE485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68A838E"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AE5B6C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A1C21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DA0B9D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A07195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235A6DD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340A67D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0E3F67C6"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17CCC4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BB5A63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22B697C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1EA44B3"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5E22CD8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F343FF2"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2861043"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C2AC304"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8840D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92CC13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64FD228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285125D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7833226F"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CBCE23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53FA61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5D44E4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CCAAB11"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46117F65"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4CBDE32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4C24EB3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3F60757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76A4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0056FB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B9BFA2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9D7896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519231CA" w14:textId="77777777" w:rsidTr="006D0F88">
        <w:tc>
          <w:tcPr>
            <w:tcW w:w="1634" w:type="dxa"/>
            <w:tcBorders>
              <w:top w:val="nil"/>
              <w:left w:val="nil"/>
              <w:bottom w:val="nil"/>
              <w:right w:val="nil"/>
            </w:tcBorders>
            <w:shd w:val="clear" w:color="auto" w:fill="auto"/>
            <w:vAlign w:val="center"/>
            <w:hideMark/>
          </w:tcPr>
          <w:p w14:paraId="2BBFCFE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nil"/>
              <w:right w:val="nil"/>
            </w:tcBorders>
            <w:shd w:val="clear" w:color="auto" w:fill="auto"/>
            <w:vAlign w:val="center"/>
            <w:hideMark/>
          </w:tcPr>
          <w:p w14:paraId="78983D2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985" w:type="dxa"/>
            <w:tcBorders>
              <w:top w:val="nil"/>
              <w:left w:val="nil"/>
              <w:bottom w:val="nil"/>
              <w:right w:val="nil"/>
            </w:tcBorders>
            <w:shd w:val="clear" w:color="auto" w:fill="auto"/>
            <w:vAlign w:val="center"/>
            <w:hideMark/>
          </w:tcPr>
          <w:p w14:paraId="036F6973"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417" w:type="dxa"/>
            <w:tcBorders>
              <w:top w:val="nil"/>
              <w:left w:val="nil"/>
              <w:bottom w:val="nil"/>
              <w:right w:val="nil"/>
            </w:tcBorders>
            <w:shd w:val="clear" w:color="auto" w:fill="auto"/>
            <w:vAlign w:val="center"/>
            <w:hideMark/>
          </w:tcPr>
          <w:p w14:paraId="642D178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nil"/>
              <w:right w:val="nil"/>
            </w:tcBorders>
            <w:shd w:val="clear" w:color="auto" w:fill="auto"/>
            <w:vAlign w:val="center"/>
            <w:hideMark/>
          </w:tcPr>
          <w:p w14:paraId="30ED4D9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nil"/>
              <w:right w:val="nil"/>
            </w:tcBorders>
            <w:shd w:val="clear" w:color="auto" w:fill="auto"/>
            <w:vAlign w:val="center"/>
            <w:hideMark/>
          </w:tcPr>
          <w:p w14:paraId="1AC6A41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r>
      <w:tr w:rsidR="004F648A" w:rsidRPr="004F648A" w14:paraId="0E04D98B" w14:textId="77777777" w:rsidTr="006D0F88">
        <w:tc>
          <w:tcPr>
            <w:tcW w:w="2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8D02FF" w14:textId="3CA62030" w:rsidR="004F648A" w:rsidRPr="004F648A" w:rsidRDefault="004F648A" w:rsidP="004F648A">
            <w:pPr>
              <w:tabs>
                <w:tab w:val="clear" w:pos="403"/>
              </w:tabs>
              <w:spacing w:after="0" w:line="240" w:lineRule="auto"/>
              <w:jc w:val="righ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Specification of training data</w:t>
            </w:r>
            <w:r w:rsidR="00333C29">
              <w:rPr>
                <w:rStyle w:val="afc"/>
                <w:rFonts w:ascii="Arial" w:eastAsia="ＭＳ Ｐゴシック" w:hAnsi="Arial" w:cs="Arial"/>
                <w:color w:val="000000"/>
                <w:lang w:val="en-US" w:eastAsia="ja-JP"/>
              </w:rPr>
              <w:endnoteReference w:id="21"/>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6CB8F11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bl>
    <w:p w14:paraId="4D3CB71C" w14:textId="77777777" w:rsidR="0012107A" w:rsidRDefault="0012107A" w:rsidP="001A33D0">
      <w:pPr>
        <w:rPr>
          <w:lang w:val="en-US" w:eastAsia="ja-JP"/>
        </w:rPr>
      </w:pPr>
    </w:p>
    <w:p w14:paraId="2D8CD290" w14:textId="36879CE5" w:rsidR="00CE2681" w:rsidRPr="004F648A" w:rsidRDefault="008F3ECB" w:rsidP="00CE2681">
      <w:pPr>
        <w:keepNext/>
        <w:pageBreakBefore/>
        <w:spacing w:after="120"/>
        <w:jc w:val="left"/>
        <w:rPr>
          <w:b/>
          <w:sz w:val="36"/>
          <w:lang w:eastAsia="ja-JP"/>
        </w:rPr>
      </w:pPr>
      <w:r w:rsidRPr="008F3ECB">
        <w:lastRenderedPageBreak/>
        <w:t xml:space="preserve"> </w:t>
      </w:r>
      <w:r w:rsidRPr="008F3ECB">
        <w:rPr>
          <w:b/>
          <w:sz w:val="36"/>
          <w:lang w:eastAsia="ja-JP"/>
        </w:rPr>
        <w:t>Evaluation</w:t>
      </w:r>
      <w:r w:rsidR="00FD44FE">
        <w:rPr>
          <w:b/>
          <w:sz w:val="36"/>
          <w:lang w:eastAsia="ja-JP"/>
        </w:rPr>
        <w:t xml:space="preserve"> (optional)</w:t>
      </w:r>
    </w:p>
    <w:tbl>
      <w:tblPr>
        <w:tblW w:w="9780" w:type="dxa"/>
        <w:tblCellMar>
          <w:left w:w="99" w:type="dxa"/>
          <w:right w:w="99" w:type="dxa"/>
        </w:tblCellMar>
        <w:tblLook w:val="04A0" w:firstRow="1" w:lastRow="0" w:firstColumn="1" w:lastColumn="0" w:noHBand="0" w:noVBand="1"/>
      </w:tblPr>
      <w:tblGrid>
        <w:gridCol w:w="1545"/>
        <w:gridCol w:w="1527"/>
        <w:gridCol w:w="1882"/>
        <w:gridCol w:w="1532"/>
        <w:gridCol w:w="1702"/>
        <w:gridCol w:w="1592"/>
      </w:tblGrid>
      <w:tr w:rsidR="00AF7832" w:rsidRPr="00AF7832" w14:paraId="08D54294" w14:textId="77777777" w:rsidTr="001309C8">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F1F9" w14:textId="77777777"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Scenario name</w:t>
            </w:r>
          </w:p>
        </w:tc>
        <w:tc>
          <w:tcPr>
            <w:tcW w:w="1610" w:type="dxa"/>
            <w:gridSpan w:val="5"/>
            <w:tcBorders>
              <w:top w:val="single" w:sz="4" w:space="0" w:color="auto"/>
              <w:left w:val="nil"/>
              <w:bottom w:val="single" w:sz="4" w:space="0" w:color="auto"/>
              <w:right w:val="single" w:sz="4" w:space="0" w:color="000000"/>
            </w:tcBorders>
            <w:shd w:val="clear" w:color="auto" w:fill="auto"/>
            <w:vAlign w:val="center"/>
            <w:hideMark/>
          </w:tcPr>
          <w:p w14:paraId="1443D1D3" w14:textId="2C558AB4" w:rsidR="00AF7832" w:rsidRPr="00E745F4" w:rsidRDefault="00E745F4" w:rsidP="00AF7832">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Evaluation</w:t>
            </w:r>
          </w:p>
        </w:tc>
      </w:tr>
      <w:tr w:rsidR="00AF7832" w:rsidRPr="00AF7832" w14:paraId="3EDB73F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867E0B5"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Step No.</w:t>
            </w:r>
          </w:p>
        </w:tc>
        <w:tc>
          <w:tcPr>
            <w:tcW w:w="1610" w:type="dxa"/>
            <w:tcBorders>
              <w:top w:val="nil"/>
              <w:left w:val="nil"/>
              <w:bottom w:val="single" w:sz="4" w:space="0" w:color="auto"/>
              <w:right w:val="single" w:sz="4" w:space="0" w:color="auto"/>
            </w:tcBorders>
            <w:shd w:val="clear" w:color="auto" w:fill="auto"/>
            <w:vAlign w:val="center"/>
            <w:hideMark/>
          </w:tcPr>
          <w:p w14:paraId="442481C1" w14:textId="308F03EF"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sidR="005C74F2">
              <w:rPr>
                <w:rStyle w:val="afc"/>
                <w:rFonts w:ascii="Arial" w:eastAsia="ＭＳ Ｐゴシック" w:hAnsi="Arial" w:cs="Arial"/>
                <w:color w:val="000000"/>
                <w:lang w:val="en-US" w:eastAsia="ja-JP"/>
              </w:rPr>
              <w:endnoteReference w:id="22"/>
            </w:r>
          </w:p>
        </w:tc>
        <w:tc>
          <w:tcPr>
            <w:tcW w:w="1610" w:type="dxa"/>
            <w:tcBorders>
              <w:top w:val="nil"/>
              <w:left w:val="nil"/>
              <w:bottom w:val="single" w:sz="4" w:space="0" w:color="auto"/>
              <w:right w:val="single" w:sz="4" w:space="0" w:color="auto"/>
            </w:tcBorders>
            <w:shd w:val="clear" w:color="auto" w:fill="auto"/>
            <w:vAlign w:val="center"/>
            <w:hideMark/>
          </w:tcPr>
          <w:p w14:paraId="4792A8A6" w14:textId="574FCE0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sidR="007F093B">
              <w:rPr>
                <w:rStyle w:val="afc"/>
                <w:rFonts w:ascii="Arial" w:eastAsia="ＭＳ Ｐゴシック" w:hAnsi="Arial" w:cs="Arial"/>
                <w:color w:val="000000"/>
                <w:lang w:val="en-US" w:eastAsia="ja-JP"/>
              </w:rPr>
              <w:endnoteReference w:id="23"/>
            </w:r>
          </w:p>
        </w:tc>
        <w:tc>
          <w:tcPr>
            <w:tcW w:w="1610" w:type="dxa"/>
            <w:tcBorders>
              <w:top w:val="nil"/>
              <w:left w:val="nil"/>
              <w:bottom w:val="single" w:sz="4" w:space="0" w:color="auto"/>
              <w:right w:val="single" w:sz="4" w:space="0" w:color="auto"/>
            </w:tcBorders>
            <w:shd w:val="clear" w:color="auto" w:fill="auto"/>
            <w:vAlign w:val="center"/>
            <w:hideMark/>
          </w:tcPr>
          <w:p w14:paraId="605CB27B"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Primary actor</w:t>
            </w:r>
          </w:p>
        </w:tc>
        <w:tc>
          <w:tcPr>
            <w:tcW w:w="1610" w:type="dxa"/>
            <w:tcBorders>
              <w:top w:val="nil"/>
              <w:left w:val="nil"/>
              <w:bottom w:val="single" w:sz="4" w:space="0" w:color="auto"/>
              <w:right w:val="single" w:sz="4" w:space="0" w:color="auto"/>
            </w:tcBorders>
            <w:shd w:val="clear" w:color="auto" w:fill="auto"/>
            <w:vAlign w:val="center"/>
            <w:hideMark/>
          </w:tcPr>
          <w:p w14:paraId="5F381224"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Description of process/activity</w:t>
            </w:r>
          </w:p>
        </w:tc>
        <w:tc>
          <w:tcPr>
            <w:tcW w:w="1610" w:type="dxa"/>
            <w:tcBorders>
              <w:top w:val="nil"/>
              <w:left w:val="nil"/>
              <w:bottom w:val="single" w:sz="4" w:space="0" w:color="auto"/>
              <w:right w:val="single" w:sz="4" w:space="0" w:color="auto"/>
            </w:tcBorders>
            <w:shd w:val="clear" w:color="auto" w:fill="auto"/>
            <w:vAlign w:val="center"/>
            <w:hideMark/>
          </w:tcPr>
          <w:p w14:paraId="051CD9C8"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Requirement</w:t>
            </w:r>
          </w:p>
        </w:tc>
      </w:tr>
      <w:tr w:rsidR="000434FA" w:rsidRPr="00AF7832" w14:paraId="270460BB"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03FBDDCA" w14:textId="30514BB3"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70783DCF" w14:textId="7A808A94"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4FE82D94" w14:textId="4ECF1C61"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19295884" w14:textId="30ABEDD0"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623579F2" w14:textId="11C43EDA"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38942962" w14:textId="7426DB9E"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0434FA" w:rsidRPr="00AF7832" w14:paraId="21EF2D7D"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DFFAE63" w14:textId="49C31479"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4D1FE9C" w14:textId="1069E6AC"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72156DB" w14:textId="11AC0C8B"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250DBB2B" w14:textId="783483AA"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1AD22F86" w14:textId="42169A91"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C75E56D" w14:textId="39D1D64A"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0434FA" w:rsidRPr="00AF7832" w14:paraId="3FE5E459"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FB0D24C" w14:textId="39F472F4"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6D80AF28" w14:textId="7AAF80FD"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7CCC93FA" w14:textId="2D6E473B"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4F55E72A" w14:textId="63BEE544"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2D920E26" w14:textId="6B4F7EC3"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5735A41E" w14:textId="5BF54471"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AF7832" w:rsidRPr="00AF7832" w14:paraId="5F201BE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175EED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457A28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026C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50F468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12105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9F59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18FC7F0A"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6DDAD8E9"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FC04FB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FBFF17C"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19FE435"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2AE0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DA33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5D164CD0"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9A24F4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2C8AD9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7B930CE"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69247B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4D5510F"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935451"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241657B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3B8DB9E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21B3C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2FB93F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8694CE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AB89E8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7A65BA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6CAC6AEF"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082F65E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D658D7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BF0BE55"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DC2B43F"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189A7E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8FB530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78E8397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D8F52A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62A602"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98796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AB95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9913B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1962A7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14A71C90" w14:textId="77777777" w:rsidTr="001309C8">
        <w:tc>
          <w:tcPr>
            <w:tcW w:w="1610" w:type="dxa"/>
            <w:tcBorders>
              <w:top w:val="nil"/>
              <w:left w:val="nil"/>
              <w:bottom w:val="nil"/>
              <w:right w:val="nil"/>
            </w:tcBorders>
            <w:shd w:val="clear" w:color="auto" w:fill="auto"/>
            <w:vAlign w:val="center"/>
            <w:hideMark/>
          </w:tcPr>
          <w:p w14:paraId="7FF0D44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550CBBED"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649250FB"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5C399DE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nil"/>
              <w:right w:val="nil"/>
            </w:tcBorders>
            <w:shd w:val="clear" w:color="auto" w:fill="auto"/>
            <w:vAlign w:val="center"/>
            <w:hideMark/>
          </w:tcPr>
          <w:p w14:paraId="296A7B69"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750D273C"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r>
      <w:tr w:rsidR="00AF7832" w:rsidRPr="00AF7832" w14:paraId="6B4370D4"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FF8C36" w14:textId="3B31E01C"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Input of evaluation</w:t>
            </w:r>
            <w:r w:rsidR="00452F60">
              <w:rPr>
                <w:rStyle w:val="afc"/>
                <w:rFonts w:ascii="Arial" w:eastAsia="ＭＳ Ｐゴシック" w:hAnsi="Arial" w:cs="Arial"/>
                <w:color w:val="000000"/>
                <w:lang w:val="en-US" w:eastAsia="ja-JP"/>
              </w:rPr>
              <w:endnoteReference w:id="24"/>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0BB2F3E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476D7241"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4C70A6" w14:textId="674D156D"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Output of evaluation</w:t>
            </w:r>
            <w:r w:rsidR="00452F60">
              <w:rPr>
                <w:rStyle w:val="afc"/>
                <w:rFonts w:ascii="Arial" w:eastAsia="ＭＳ Ｐゴシック" w:hAnsi="Arial" w:cs="Arial"/>
                <w:color w:val="000000"/>
                <w:lang w:val="en-US" w:eastAsia="ja-JP"/>
              </w:rPr>
              <w:endnoteReference w:id="25"/>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308A5F0E"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bl>
    <w:p w14:paraId="315B4D43" w14:textId="77777777" w:rsidR="00AF7832" w:rsidRDefault="00AF7832" w:rsidP="001A33D0">
      <w:pPr>
        <w:rPr>
          <w:lang w:val="en-US" w:eastAsia="ja-JP"/>
        </w:rPr>
      </w:pPr>
    </w:p>
    <w:p w14:paraId="5BC89361" w14:textId="2DE1C62D" w:rsidR="004020D3" w:rsidRPr="004F648A" w:rsidRDefault="008D3A16" w:rsidP="00FD44FE">
      <w:pPr>
        <w:keepNext/>
        <w:pageBreakBefore/>
        <w:tabs>
          <w:tab w:val="left" w:pos="7245"/>
        </w:tabs>
        <w:spacing w:after="120"/>
        <w:jc w:val="left"/>
        <w:rPr>
          <w:b/>
          <w:sz w:val="36"/>
          <w:lang w:eastAsia="ja-JP"/>
        </w:rPr>
      </w:pPr>
      <w:r w:rsidRPr="008D3A16">
        <w:rPr>
          <w:b/>
          <w:sz w:val="36"/>
          <w:lang w:eastAsia="ja-JP"/>
        </w:rPr>
        <w:lastRenderedPageBreak/>
        <w:t>Execution</w:t>
      </w:r>
      <w:r w:rsidR="00FD44FE">
        <w:rPr>
          <w:b/>
          <w:sz w:val="36"/>
          <w:lang w:eastAsia="ja-JP"/>
        </w:rPr>
        <w:t xml:space="preserve"> (optional)</w:t>
      </w:r>
      <w:r w:rsidR="00FD44FE">
        <w:rPr>
          <w:b/>
          <w:sz w:val="36"/>
          <w:lang w:eastAsia="ja-JP"/>
        </w:rPr>
        <w:tab/>
      </w:r>
    </w:p>
    <w:tbl>
      <w:tblPr>
        <w:tblW w:w="9780" w:type="dxa"/>
        <w:tblLayout w:type="fixed"/>
        <w:tblCellMar>
          <w:left w:w="99" w:type="dxa"/>
          <w:right w:w="99" w:type="dxa"/>
        </w:tblCellMar>
        <w:tblLook w:val="04A0" w:firstRow="1" w:lastRow="0" w:firstColumn="1" w:lastColumn="0" w:noHBand="0" w:noVBand="1"/>
      </w:tblPr>
      <w:tblGrid>
        <w:gridCol w:w="1612"/>
        <w:gridCol w:w="1393"/>
        <w:gridCol w:w="1882"/>
        <w:gridCol w:w="1459"/>
        <w:gridCol w:w="1976"/>
        <w:gridCol w:w="1458"/>
      </w:tblGrid>
      <w:tr w:rsidR="004020D3" w:rsidRPr="00AF7832" w14:paraId="79E160E6" w14:textId="77777777" w:rsidTr="00CF5A70">
        <w:trPr>
          <w:trHeight w:val="28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E128" w14:textId="77777777" w:rsidR="004020D3" w:rsidRPr="00AF7832" w:rsidRDefault="004020D3" w:rsidP="009B14D0">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Scenario name</w:t>
            </w:r>
          </w:p>
        </w:tc>
        <w:tc>
          <w:tcPr>
            <w:tcW w:w="8168" w:type="dxa"/>
            <w:gridSpan w:val="5"/>
            <w:tcBorders>
              <w:top w:val="single" w:sz="4" w:space="0" w:color="auto"/>
              <w:left w:val="nil"/>
              <w:bottom w:val="single" w:sz="4" w:space="0" w:color="auto"/>
              <w:right w:val="single" w:sz="4" w:space="0" w:color="000000"/>
            </w:tcBorders>
            <w:shd w:val="clear" w:color="auto" w:fill="auto"/>
            <w:vAlign w:val="center"/>
            <w:hideMark/>
          </w:tcPr>
          <w:p w14:paraId="5A2C8B1B" w14:textId="45B86211" w:rsidR="004020D3" w:rsidRPr="000C6662" w:rsidRDefault="000C6662" w:rsidP="009B14D0">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Execution</w:t>
            </w:r>
          </w:p>
        </w:tc>
      </w:tr>
      <w:tr w:rsidR="00281F11" w:rsidRPr="00AF7832" w14:paraId="276CE2DF" w14:textId="77777777" w:rsidTr="00CF5A70">
        <w:trPr>
          <w:trHeight w:val="570"/>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64F4C71"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Step No.</w:t>
            </w:r>
          </w:p>
        </w:tc>
        <w:tc>
          <w:tcPr>
            <w:tcW w:w="1393" w:type="dxa"/>
            <w:tcBorders>
              <w:top w:val="nil"/>
              <w:left w:val="nil"/>
              <w:bottom w:val="single" w:sz="4" w:space="0" w:color="auto"/>
              <w:right w:val="single" w:sz="4" w:space="0" w:color="auto"/>
            </w:tcBorders>
            <w:shd w:val="clear" w:color="auto" w:fill="auto"/>
            <w:vAlign w:val="center"/>
            <w:hideMark/>
          </w:tcPr>
          <w:p w14:paraId="3B3472AD"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Pr>
                <w:rStyle w:val="afc"/>
                <w:rFonts w:ascii="Arial" w:eastAsia="ＭＳ Ｐゴシック" w:hAnsi="Arial" w:cs="Arial"/>
                <w:color w:val="000000"/>
                <w:lang w:val="en-US" w:eastAsia="ja-JP"/>
              </w:rPr>
              <w:endnoteReference w:id="26"/>
            </w:r>
          </w:p>
        </w:tc>
        <w:tc>
          <w:tcPr>
            <w:tcW w:w="1882" w:type="dxa"/>
            <w:tcBorders>
              <w:top w:val="nil"/>
              <w:left w:val="nil"/>
              <w:bottom w:val="single" w:sz="4" w:space="0" w:color="auto"/>
              <w:right w:val="single" w:sz="4" w:space="0" w:color="auto"/>
            </w:tcBorders>
            <w:shd w:val="clear" w:color="auto" w:fill="auto"/>
            <w:vAlign w:val="center"/>
            <w:hideMark/>
          </w:tcPr>
          <w:p w14:paraId="662038B4"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Pr>
                <w:rStyle w:val="afc"/>
                <w:rFonts w:ascii="Arial" w:eastAsia="ＭＳ Ｐゴシック" w:hAnsi="Arial" w:cs="Arial"/>
                <w:color w:val="000000"/>
                <w:lang w:val="en-US" w:eastAsia="ja-JP"/>
              </w:rPr>
              <w:endnoteReference w:id="27"/>
            </w:r>
          </w:p>
        </w:tc>
        <w:tc>
          <w:tcPr>
            <w:tcW w:w="1459" w:type="dxa"/>
            <w:tcBorders>
              <w:top w:val="nil"/>
              <w:left w:val="nil"/>
              <w:bottom w:val="single" w:sz="4" w:space="0" w:color="auto"/>
              <w:right w:val="single" w:sz="4" w:space="0" w:color="auto"/>
            </w:tcBorders>
            <w:shd w:val="clear" w:color="auto" w:fill="auto"/>
            <w:vAlign w:val="center"/>
            <w:hideMark/>
          </w:tcPr>
          <w:p w14:paraId="7D2C33C5"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Primary actor</w:t>
            </w:r>
          </w:p>
        </w:tc>
        <w:tc>
          <w:tcPr>
            <w:tcW w:w="1976" w:type="dxa"/>
            <w:tcBorders>
              <w:top w:val="nil"/>
              <w:left w:val="nil"/>
              <w:bottom w:val="single" w:sz="4" w:space="0" w:color="auto"/>
              <w:right w:val="single" w:sz="4" w:space="0" w:color="auto"/>
            </w:tcBorders>
            <w:shd w:val="clear" w:color="auto" w:fill="auto"/>
            <w:vAlign w:val="center"/>
            <w:hideMark/>
          </w:tcPr>
          <w:p w14:paraId="23CAF95D"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Description of process/activity</w:t>
            </w:r>
          </w:p>
        </w:tc>
        <w:tc>
          <w:tcPr>
            <w:tcW w:w="1458" w:type="dxa"/>
            <w:tcBorders>
              <w:top w:val="nil"/>
              <w:left w:val="nil"/>
              <w:bottom w:val="single" w:sz="4" w:space="0" w:color="auto"/>
              <w:right w:val="single" w:sz="4" w:space="0" w:color="auto"/>
            </w:tcBorders>
            <w:shd w:val="clear" w:color="auto" w:fill="auto"/>
            <w:vAlign w:val="center"/>
            <w:hideMark/>
          </w:tcPr>
          <w:p w14:paraId="3CCD34BC"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Requirement</w:t>
            </w:r>
          </w:p>
        </w:tc>
      </w:tr>
      <w:tr w:rsidR="000C6662" w:rsidRPr="00AF7832" w14:paraId="6DAFA9BC"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17483EEF" w14:textId="6EAB061E"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49A319F6" w14:textId="2A21D311"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127C29E" w14:textId="73A8B482"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3D61EF7B" w14:textId="1CEE0E56"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712D117B" w14:textId="757B796C"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690486AE" w14:textId="64002AEC"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r>
      <w:tr w:rsidR="000C6662" w:rsidRPr="00AF7832" w14:paraId="3516739F"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070F7A0D" w14:textId="39FB2E2A"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77C9F5CC" w14:textId="4DD686B8"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9E79257" w14:textId="4975F8CC"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63E5D790" w14:textId="5C9489C4"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038BA5DA" w14:textId="2B6BAB3A"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1F665D4F" w14:textId="3216B006"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r>
      <w:tr w:rsidR="00281F11" w:rsidRPr="00AF7832" w14:paraId="5CBFAF01"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395E5F0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4702ED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0EC2AB4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D319849"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2AC0C0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D56246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A3824EE"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0A9918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4441C66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A656B1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FCAD72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73ACE60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B01AC3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5333CD0"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76ED705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DFC789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9AA82AF"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D6440E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A1AA2C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AE3835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3AB3994A"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69B0A99D"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3967D2C3"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F0D5DCD"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ED46EF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6B0FBD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EBAAE0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A76C643"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170C75B1"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540BB78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608D9B8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339454D3"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C86E0C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3D69AF4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742EE64B"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9A0AF09"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467DD0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F978A4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3A0576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0945D83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83BE7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28DF43AD"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645D03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F52C43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53F8A0B"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19F83D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2F929425"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54A27A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6E929B05" w14:textId="77777777" w:rsidTr="00CF5A70">
        <w:trPr>
          <w:trHeight w:val="285"/>
        </w:trPr>
        <w:tc>
          <w:tcPr>
            <w:tcW w:w="1612" w:type="dxa"/>
            <w:tcBorders>
              <w:top w:val="nil"/>
              <w:left w:val="nil"/>
              <w:bottom w:val="nil"/>
              <w:right w:val="nil"/>
            </w:tcBorders>
            <w:shd w:val="clear" w:color="auto" w:fill="auto"/>
            <w:vAlign w:val="center"/>
            <w:hideMark/>
          </w:tcPr>
          <w:p w14:paraId="183404D0"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p>
        </w:tc>
        <w:tc>
          <w:tcPr>
            <w:tcW w:w="1393" w:type="dxa"/>
            <w:tcBorders>
              <w:top w:val="nil"/>
              <w:left w:val="nil"/>
              <w:bottom w:val="nil"/>
              <w:right w:val="nil"/>
            </w:tcBorders>
            <w:shd w:val="clear" w:color="auto" w:fill="auto"/>
            <w:vAlign w:val="center"/>
            <w:hideMark/>
          </w:tcPr>
          <w:p w14:paraId="1EA9658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3A9785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auto"/>
            <w:vAlign w:val="center"/>
            <w:hideMark/>
          </w:tcPr>
          <w:p w14:paraId="777B4CB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nil"/>
              <w:right w:val="nil"/>
            </w:tcBorders>
            <w:shd w:val="clear" w:color="auto" w:fill="auto"/>
            <w:vAlign w:val="center"/>
            <w:hideMark/>
          </w:tcPr>
          <w:p w14:paraId="503B0CE1"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p>
        </w:tc>
        <w:tc>
          <w:tcPr>
            <w:tcW w:w="1458" w:type="dxa"/>
            <w:tcBorders>
              <w:top w:val="nil"/>
              <w:left w:val="nil"/>
              <w:bottom w:val="nil"/>
              <w:right w:val="nil"/>
            </w:tcBorders>
            <w:shd w:val="clear" w:color="auto" w:fill="auto"/>
            <w:vAlign w:val="center"/>
            <w:hideMark/>
          </w:tcPr>
          <w:p w14:paraId="0469EC15"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r>
      <w:tr w:rsidR="00281F11" w:rsidRPr="00AF7832" w14:paraId="3157DD0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21444" w14:textId="2246544F" w:rsidR="00281F11" w:rsidRPr="00AF7832" w:rsidRDefault="00281F11" w:rsidP="00281F11">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Input of </w:t>
            </w:r>
            <w:r w:rsidRPr="00281F11">
              <w:rPr>
                <w:rFonts w:ascii="Arial" w:eastAsia="ＭＳ Ｐゴシック" w:hAnsi="Arial" w:cs="Arial"/>
                <w:color w:val="000000"/>
                <w:lang w:val="en-US" w:eastAsia="ja-JP"/>
              </w:rPr>
              <w:t>Execution</w:t>
            </w:r>
            <w:r>
              <w:rPr>
                <w:rStyle w:val="afc"/>
                <w:rFonts w:ascii="Arial" w:eastAsia="ＭＳ Ｐゴシック" w:hAnsi="Arial" w:cs="Arial"/>
                <w:color w:val="000000"/>
                <w:lang w:val="en-US" w:eastAsia="ja-JP"/>
              </w:rPr>
              <w:endnoteReference w:id="28"/>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2CE03B83" w14:textId="17122CFD" w:rsidR="00281F11" w:rsidRPr="00AF7832" w:rsidRDefault="00281F11" w:rsidP="00281F11">
            <w:pPr>
              <w:tabs>
                <w:tab w:val="clear" w:pos="403"/>
              </w:tabs>
              <w:spacing w:after="0" w:line="240" w:lineRule="auto"/>
              <w:jc w:val="left"/>
              <w:rPr>
                <w:rFonts w:ascii="Arial" w:eastAsia="ＭＳ Ｐゴシック" w:hAnsi="Arial" w:cs="Arial"/>
                <w:color w:val="000000"/>
                <w:lang w:val="en-US" w:eastAsia="ja-JP"/>
              </w:rPr>
            </w:pPr>
          </w:p>
        </w:tc>
      </w:tr>
      <w:tr w:rsidR="00281F11" w:rsidRPr="00AF7832" w14:paraId="0E58AB7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C6C6C9" w14:textId="23749693" w:rsidR="00281F11" w:rsidRPr="00AF7832" w:rsidRDefault="00281F11" w:rsidP="00281F11">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Output of </w:t>
            </w:r>
            <w:r w:rsidRPr="00281F11">
              <w:rPr>
                <w:rFonts w:ascii="Arial" w:eastAsia="ＭＳ Ｐゴシック" w:hAnsi="Arial" w:cs="Arial"/>
                <w:color w:val="000000"/>
                <w:lang w:val="en-US" w:eastAsia="ja-JP"/>
              </w:rPr>
              <w:t>Execution</w:t>
            </w:r>
            <w:r>
              <w:rPr>
                <w:rStyle w:val="afc"/>
                <w:rFonts w:ascii="Arial" w:eastAsia="ＭＳ Ｐゴシック" w:hAnsi="Arial" w:cs="Arial"/>
                <w:color w:val="000000"/>
                <w:lang w:val="en-US" w:eastAsia="ja-JP"/>
              </w:rPr>
              <w:endnoteReference w:id="29"/>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6EC4C8CF" w14:textId="2F549351" w:rsidR="00281F11" w:rsidRPr="00AF7832" w:rsidRDefault="00281F11" w:rsidP="00281F11">
            <w:pPr>
              <w:tabs>
                <w:tab w:val="clear" w:pos="403"/>
              </w:tabs>
              <w:spacing w:after="0" w:line="240" w:lineRule="auto"/>
              <w:jc w:val="left"/>
              <w:rPr>
                <w:rFonts w:ascii="Arial" w:eastAsia="ＭＳ Ｐゴシック" w:hAnsi="Arial" w:cs="Arial"/>
                <w:color w:val="000000"/>
                <w:lang w:val="en-US" w:eastAsia="ja-JP"/>
              </w:rPr>
            </w:pPr>
          </w:p>
        </w:tc>
      </w:tr>
    </w:tbl>
    <w:p w14:paraId="7AB65D86" w14:textId="77777777" w:rsidR="004020D3" w:rsidRDefault="004020D3" w:rsidP="004020D3">
      <w:pPr>
        <w:rPr>
          <w:lang w:val="en-US" w:eastAsia="ja-JP"/>
        </w:rPr>
      </w:pPr>
    </w:p>
    <w:p w14:paraId="2EFC5097" w14:textId="285C417E" w:rsidR="004211C9" w:rsidRPr="004F648A" w:rsidRDefault="00DD7EE0" w:rsidP="004211C9">
      <w:pPr>
        <w:keepNext/>
        <w:pageBreakBefore/>
        <w:spacing w:after="120"/>
        <w:jc w:val="left"/>
        <w:rPr>
          <w:b/>
          <w:sz w:val="36"/>
          <w:lang w:eastAsia="ja-JP"/>
        </w:rPr>
      </w:pPr>
      <w:r w:rsidRPr="00DD7EE0">
        <w:rPr>
          <w:b/>
          <w:sz w:val="36"/>
          <w:lang w:eastAsia="ja-JP"/>
        </w:rPr>
        <w:lastRenderedPageBreak/>
        <w:t>Retraining</w:t>
      </w:r>
      <w:r w:rsidR="00FD44FE">
        <w:rPr>
          <w:b/>
          <w:sz w:val="36"/>
          <w:lang w:eastAsia="ja-JP"/>
        </w:rPr>
        <w:t xml:space="preserve"> (optional)</w:t>
      </w:r>
    </w:p>
    <w:tbl>
      <w:tblPr>
        <w:tblW w:w="9740" w:type="dxa"/>
        <w:tblLayout w:type="fixed"/>
        <w:tblCellMar>
          <w:left w:w="99" w:type="dxa"/>
          <w:right w:w="99" w:type="dxa"/>
        </w:tblCellMar>
        <w:tblLook w:val="04A0" w:firstRow="1" w:lastRow="0" w:firstColumn="1" w:lastColumn="0" w:noHBand="0" w:noVBand="1"/>
      </w:tblPr>
      <w:tblGrid>
        <w:gridCol w:w="1682"/>
        <w:gridCol w:w="1459"/>
        <w:gridCol w:w="2128"/>
        <w:gridCol w:w="1115"/>
        <w:gridCol w:w="1702"/>
        <w:gridCol w:w="1654"/>
      </w:tblGrid>
      <w:tr w:rsidR="00B63D77" w:rsidRPr="00B63D77" w14:paraId="1DB695FB" w14:textId="77777777" w:rsidTr="00F00DD4">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72F3" w14:textId="77777777" w:rsidR="00B63D77" w:rsidRPr="00B63D77" w:rsidRDefault="00B63D77" w:rsidP="00B63D77">
            <w:pPr>
              <w:tabs>
                <w:tab w:val="clear" w:pos="403"/>
              </w:tabs>
              <w:spacing w:after="0" w:line="240" w:lineRule="auto"/>
              <w:jc w:val="righ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Scenario name</w:t>
            </w:r>
          </w:p>
        </w:tc>
        <w:tc>
          <w:tcPr>
            <w:tcW w:w="8058" w:type="dxa"/>
            <w:gridSpan w:val="5"/>
            <w:tcBorders>
              <w:top w:val="single" w:sz="4" w:space="0" w:color="auto"/>
              <w:left w:val="nil"/>
              <w:bottom w:val="single" w:sz="4" w:space="0" w:color="auto"/>
              <w:right w:val="single" w:sz="4" w:space="0" w:color="000000"/>
            </w:tcBorders>
            <w:shd w:val="clear" w:color="auto" w:fill="auto"/>
            <w:vAlign w:val="center"/>
            <w:hideMark/>
          </w:tcPr>
          <w:p w14:paraId="67E3801C" w14:textId="026008C9" w:rsidR="00B63D77" w:rsidRPr="00093685" w:rsidRDefault="00093685" w:rsidP="00B63D77">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Retraining</w:t>
            </w:r>
          </w:p>
        </w:tc>
      </w:tr>
      <w:tr w:rsidR="00C52B10" w:rsidRPr="00B63D77" w14:paraId="135F5C8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00A46F91"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Step No.</w:t>
            </w:r>
          </w:p>
        </w:tc>
        <w:tc>
          <w:tcPr>
            <w:tcW w:w="1459" w:type="dxa"/>
            <w:tcBorders>
              <w:top w:val="nil"/>
              <w:left w:val="nil"/>
              <w:bottom w:val="single" w:sz="4" w:space="0" w:color="auto"/>
              <w:right w:val="single" w:sz="4" w:space="0" w:color="auto"/>
            </w:tcBorders>
            <w:shd w:val="clear" w:color="auto" w:fill="auto"/>
            <w:vAlign w:val="center"/>
            <w:hideMark/>
          </w:tcPr>
          <w:p w14:paraId="3F58B5B0" w14:textId="71CB0CE8"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Pr>
                <w:rStyle w:val="afc"/>
                <w:rFonts w:ascii="Arial" w:eastAsia="ＭＳ Ｐゴシック" w:hAnsi="Arial" w:cs="Arial"/>
                <w:color w:val="000000"/>
                <w:lang w:val="en-US" w:eastAsia="ja-JP"/>
              </w:rPr>
              <w:endnoteReference w:id="30"/>
            </w:r>
          </w:p>
        </w:tc>
        <w:tc>
          <w:tcPr>
            <w:tcW w:w="2128" w:type="dxa"/>
            <w:tcBorders>
              <w:top w:val="nil"/>
              <w:left w:val="nil"/>
              <w:bottom w:val="single" w:sz="4" w:space="0" w:color="auto"/>
              <w:right w:val="single" w:sz="4" w:space="0" w:color="auto"/>
            </w:tcBorders>
            <w:shd w:val="clear" w:color="auto" w:fill="auto"/>
            <w:vAlign w:val="center"/>
            <w:hideMark/>
          </w:tcPr>
          <w:p w14:paraId="493EFAA1" w14:textId="43222D36"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Pr>
                <w:rStyle w:val="afc"/>
                <w:rFonts w:ascii="Arial" w:eastAsia="ＭＳ Ｐゴシック" w:hAnsi="Arial" w:cs="Arial"/>
                <w:color w:val="000000"/>
                <w:lang w:val="en-US" w:eastAsia="ja-JP"/>
              </w:rPr>
              <w:endnoteReference w:id="31"/>
            </w:r>
          </w:p>
        </w:tc>
        <w:tc>
          <w:tcPr>
            <w:tcW w:w="1115" w:type="dxa"/>
            <w:tcBorders>
              <w:top w:val="nil"/>
              <w:left w:val="nil"/>
              <w:bottom w:val="single" w:sz="4" w:space="0" w:color="auto"/>
              <w:right w:val="single" w:sz="4" w:space="0" w:color="auto"/>
            </w:tcBorders>
            <w:shd w:val="clear" w:color="auto" w:fill="auto"/>
            <w:vAlign w:val="center"/>
            <w:hideMark/>
          </w:tcPr>
          <w:p w14:paraId="1021C1B1"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7A10568C"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Description of process/activity</w:t>
            </w:r>
          </w:p>
        </w:tc>
        <w:tc>
          <w:tcPr>
            <w:tcW w:w="1654" w:type="dxa"/>
            <w:tcBorders>
              <w:top w:val="nil"/>
              <w:left w:val="nil"/>
              <w:bottom w:val="single" w:sz="4" w:space="0" w:color="auto"/>
              <w:right w:val="single" w:sz="4" w:space="0" w:color="auto"/>
            </w:tcBorders>
            <w:shd w:val="clear" w:color="auto" w:fill="auto"/>
            <w:vAlign w:val="center"/>
            <w:hideMark/>
          </w:tcPr>
          <w:p w14:paraId="5FD5425A"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Requirement</w:t>
            </w:r>
          </w:p>
        </w:tc>
      </w:tr>
      <w:tr w:rsidR="000022B4" w:rsidRPr="00B63D77" w14:paraId="79E8235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4C6D54C0" w14:textId="389487CB"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19591BF3" w14:textId="0C551F0A"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A91F6B9" w14:textId="385E14EA"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1CB2C896" w14:textId="40B9F0F7"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11C5F0DF" w14:textId="7A7DA1ED"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1B64E56" w14:textId="0C06C34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0022B4" w:rsidRPr="00B63D77" w14:paraId="78B70B7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59A0A23C" w14:textId="75F6756E"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027CCBB7" w14:textId="66D78AD8"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89FDEE3" w14:textId="1AD48AA5"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78364ECE" w14:textId="20C75A01"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567A2957" w14:textId="3165930E"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2790CA8B" w14:textId="352A435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0022B4" w:rsidRPr="00B63D77" w14:paraId="696A69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213FAD53" w14:textId="44A4C1E0"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22E8FB95" w14:textId="4E0C3046"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5F083FF8" w14:textId="459A5DC5"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5A8AF9D0" w14:textId="6791208B"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209E8FE8" w14:textId="3070845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E038DF8" w14:textId="0B03EB8F"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C52B10" w:rsidRPr="00B63D77" w14:paraId="66447D69"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25901CF"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BA720B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59DEC8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68718A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47C8DDC9"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FF1472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AAB4B9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6C8C0CEB"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3D8832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342CBC6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33445C3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0935910"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0FCCB0E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42FE934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587F7FC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2E55B74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2966062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A06BF5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FE736C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2D901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6E327E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B66115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5B3458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597F954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E8F807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24038B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CD668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DBC59F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437EA11C"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6BF780F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111C779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C25150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5A39AD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077C48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15D34F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7DD5606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7DDF53C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B9E2B3F"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7DEDF90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2D76BBF0"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3F14A38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10F3A5DC" w14:textId="77777777" w:rsidTr="00F00DD4">
        <w:tc>
          <w:tcPr>
            <w:tcW w:w="1682" w:type="dxa"/>
            <w:tcBorders>
              <w:top w:val="nil"/>
              <w:left w:val="nil"/>
              <w:bottom w:val="nil"/>
              <w:right w:val="nil"/>
            </w:tcBorders>
            <w:shd w:val="clear" w:color="auto" w:fill="auto"/>
            <w:vAlign w:val="center"/>
            <w:hideMark/>
          </w:tcPr>
          <w:p w14:paraId="66984EE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nil"/>
              <w:right w:val="nil"/>
            </w:tcBorders>
            <w:shd w:val="clear" w:color="auto" w:fill="auto"/>
            <w:vAlign w:val="center"/>
            <w:hideMark/>
          </w:tcPr>
          <w:p w14:paraId="7C1866AF"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2128" w:type="dxa"/>
            <w:tcBorders>
              <w:top w:val="nil"/>
              <w:left w:val="nil"/>
              <w:bottom w:val="nil"/>
              <w:right w:val="nil"/>
            </w:tcBorders>
            <w:shd w:val="clear" w:color="auto" w:fill="auto"/>
            <w:vAlign w:val="center"/>
            <w:hideMark/>
          </w:tcPr>
          <w:p w14:paraId="4F283532"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1115" w:type="dxa"/>
            <w:tcBorders>
              <w:top w:val="nil"/>
              <w:left w:val="nil"/>
              <w:bottom w:val="nil"/>
              <w:right w:val="nil"/>
            </w:tcBorders>
            <w:shd w:val="clear" w:color="auto" w:fill="auto"/>
            <w:vAlign w:val="center"/>
            <w:hideMark/>
          </w:tcPr>
          <w:p w14:paraId="548D8F1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55B81E1B"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nil"/>
              <w:right w:val="nil"/>
            </w:tcBorders>
            <w:shd w:val="clear" w:color="auto" w:fill="auto"/>
            <w:vAlign w:val="center"/>
            <w:hideMark/>
          </w:tcPr>
          <w:p w14:paraId="1367D218"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r>
      <w:tr w:rsidR="00C52B10" w:rsidRPr="00B63D77" w14:paraId="4CC9B51B" w14:textId="77777777" w:rsidTr="00F00DD4">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E92CE" w14:textId="6507A050" w:rsidR="00C52B10" w:rsidRPr="00B63D77" w:rsidRDefault="00C52B10" w:rsidP="00C52B10">
            <w:pPr>
              <w:tabs>
                <w:tab w:val="clear" w:pos="403"/>
              </w:tabs>
              <w:spacing w:after="0" w:line="240" w:lineRule="auto"/>
              <w:jc w:val="righ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Specification of retraining data</w:t>
            </w:r>
            <w:r w:rsidR="009724F4">
              <w:rPr>
                <w:rStyle w:val="afc"/>
                <w:rFonts w:ascii="Arial" w:eastAsia="ＭＳ Ｐゴシック" w:hAnsi="Arial" w:cs="Arial"/>
                <w:color w:val="000000"/>
                <w:lang w:val="en-US" w:eastAsia="ja-JP"/>
              </w:rPr>
              <w:endnoteReference w:id="32"/>
            </w:r>
          </w:p>
        </w:tc>
        <w:tc>
          <w:tcPr>
            <w:tcW w:w="6599" w:type="dxa"/>
            <w:gridSpan w:val="4"/>
            <w:tcBorders>
              <w:top w:val="single" w:sz="4" w:space="0" w:color="auto"/>
              <w:left w:val="nil"/>
              <w:bottom w:val="single" w:sz="4" w:space="0" w:color="auto"/>
              <w:right w:val="single" w:sz="4" w:space="0" w:color="000000"/>
            </w:tcBorders>
            <w:shd w:val="clear" w:color="auto" w:fill="auto"/>
            <w:vAlign w:val="center"/>
            <w:hideMark/>
          </w:tcPr>
          <w:p w14:paraId="0BC2D749" w14:textId="7FAE7D0C" w:rsidR="00C52B10" w:rsidRPr="00D97C17" w:rsidRDefault="00C52B10" w:rsidP="00C52B10">
            <w:pPr>
              <w:tabs>
                <w:tab w:val="clear" w:pos="403"/>
              </w:tabs>
              <w:spacing w:after="0" w:line="240" w:lineRule="auto"/>
              <w:jc w:val="left"/>
              <w:rPr>
                <w:rFonts w:ascii="Arial" w:hAnsi="Arial" w:cs="Arial"/>
                <w:color w:val="000000"/>
                <w:lang w:val="en-US"/>
              </w:rPr>
            </w:pPr>
          </w:p>
        </w:tc>
      </w:tr>
    </w:tbl>
    <w:p w14:paraId="77463768" w14:textId="77777777" w:rsidR="004020D3" w:rsidRDefault="004020D3" w:rsidP="001A33D0">
      <w:pPr>
        <w:rPr>
          <w:lang w:val="en-US" w:eastAsia="ja-JP"/>
        </w:rPr>
      </w:pPr>
    </w:p>
    <w:p w14:paraId="637C1D13" w14:textId="7F839D40" w:rsidR="000B268A" w:rsidRPr="004F648A" w:rsidRDefault="00BC10BC" w:rsidP="000B268A">
      <w:pPr>
        <w:keepNext/>
        <w:pageBreakBefore/>
        <w:spacing w:after="120"/>
        <w:jc w:val="left"/>
        <w:rPr>
          <w:b/>
          <w:sz w:val="36"/>
          <w:lang w:eastAsia="ja-JP"/>
        </w:rPr>
      </w:pPr>
      <w:r w:rsidRPr="00BC10BC">
        <w:rPr>
          <w:b/>
          <w:sz w:val="36"/>
          <w:lang w:eastAsia="ja-JP"/>
        </w:rPr>
        <w:lastRenderedPageBreak/>
        <w:t>References</w:t>
      </w:r>
    </w:p>
    <w:tbl>
      <w:tblPr>
        <w:tblW w:w="9720" w:type="dxa"/>
        <w:tblLayout w:type="fixed"/>
        <w:tblCellMar>
          <w:left w:w="99" w:type="dxa"/>
          <w:right w:w="99" w:type="dxa"/>
        </w:tblCellMar>
        <w:tblLook w:val="04A0" w:firstRow="1" w:lastRow="0" w:firstColumn="1" w:lastColumn="0" w:noHBand="0" w:noVBand="1"/>
      </w:tblPr>
      <w:tblGrid>
        <w:gridCol w:w="541"/>
        <w:gridCol w:w="879"/>
        <w:gridCol w:w="1214"/>
        <w:gridCol w:w="1243"/>
        <w:gridCol w:w="1460"/>
        <w:gridCol w:w="2424"/>
        <w:gridCol w:w="1959"/>
      </w:tblGrid>
      <w:tr w:rsidR="000B268A" w:rsidRPr="000B268A" w14:paraId="27D86CDF" w14:textId="77777777" w:rsidTr="00F00DD4">
        <w:trPr>
          <w:trHeight w:val="285"/>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9B9CC1E"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References</w:t>
            </w:r>
          </w:p>
        </w:tc>
      </w:tr>
      <w:tr w:rsidR="000B268A" w:rsidRPr="000B268A" w14:paraId="24338E17" w14:textId="77777777" w:rsidTr="00F00DD4">
        <w:trPr>
          <w:trHeight w:val="57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4D575EA"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No.</w:t>
            </w:r>
          </w:p>
        </w:tc>
        <w:tc>
          <w:tcPr>
            <w:tcW w:w="879" w:type="dxa"/>
            <w:tcBorders>
              <w:top w:val="nil"/>
              <w:left w:val="nil"/>
              <w:bottom w:val="single" w:sz="4" w:space="0" w:color="auto"/>
              <w:right w:val="single" w:sz="4" w:space="0" w:color="auto"/>
            </w:tcBorders>
            <w:shd w:val="clear" w:color="auto" w:fill="auto"/>
            <w:vAlign w:val="center"/>
            <w:hideMark/>
          </w:tcPr>
          <w:p w14:paraId="7C194FB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Type</w:t>
            </w:r>
          </w:p>
        </w:tc>
        <w:tc>
          <w:tcPr>
            <w:tcW w:w="1214" w:type="dxa"/>
            <w:tcBorders>
              <w:top w:val="nil"/>
              <w:left w:val="nil"/>
              <w:bottom w:val="single" w:sz="4" w:space="0" w:color="auto"/>
              <w:right w:val="single" w:sz="4" w:space="0" w:color="auto"/>
            </w:tcBorders>
            <w:shd w:val="clear" w:color="auto" w:fill="auto"/>
            <w:vAlign w:val="center"/>
            <w:hideMark/>
          </w:tcPr>
          <w:p w14:paraId="72154600"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Reference</w:t>
            </w:r>
          </w:p>
        </w:tc>
        <w:tc>
          <w:tcPr>
            <w:tcW w:w="1243" w:type="dxa"/>
            <w:tcBorders>
              <w:top w:val="nil"/>
              <w:left w:val="nil"/>
              <w:bottom w:val="single" w:sz="4" w:space="0" w:color="auto"/>
              <w:right w:val="single" w:sz="4" w:space="0" w:color="auto"/>
            </w:tcBorders>
            <w:shd w:val="clear" w:color="auto" w:fill="auto"/>
            <w:vAlign w:val="center"/>
            <w:hideMark/>
          </w:tcPr>
          <w:p w14:paraId="352B5254"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Status</w:t>
            </w:r>
          </w:p>
        </w:tc>
        <w:tc>
          <w:tcPr>
            <w:tcW w:w="1460" w:type="dxa"/>
            <w:tcBorders>
              <w:top w:val="nil"/>
              <w:left w:val="nil"/>
              <w:bottom w:val="single" w:sz="4" w:space="0" w:color="auto"/>
              <w:right w:val="single" w:sz="4" w:space="0" w:color="auto"/>
            </w:tcBorders>
            <w:shd w:val="clear" w:color="auto" w:fill="auto"/>
            <w:vAlign w:val="center"/>
            <w:hideMark/>
          </w:tcPr>
          <w:p w14:paraId="5A0242B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Impact on use case</w:t>
            </w:r>
          </w:p>
        </w:tc>
        <w:tc>
          <w:tcPr>
            <w:tcW w:w="2424" w:type="dxa"/>
            <w:tcBorders>
              <w:top w:val="nil"/>
              <w:left w:val="nil"/>
              <w:bottom w:val="single" w:sz="4" w:space="0" w:color="auto"/>
              <w:right w:val="single" w:sz="4" w:space="0" w:color="auto"/>
            </w:tcBorders>
            <w:shd w:val="clear" w:color="auto" w:fill="auto"/>
            <w:vAlign w:val="center"/>
            <w:hideMark/>
          </w:tcPr>
          <w:p w14:paraId="23C7783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Originator/organization</w:t>
            </w:r>
          </w:p>
        </w:tc>
        <w:tc>
          <w:tcPr>
            <w:tcW w:w="1959" w:type="dxa"/>
            <w:tcBorders>
              <w:top w:val="nil"/>
              <w:left w:val="nil"/>
              <w:bottom w:val="single" w:sz="4" w:space="0" w:color="auto"/>
              <w:right w:val="single" w:sz="4" w:space="0" w:color="auto"/>
            </w:tcBorders>
            <w:shd w:val="clear" w:color="auto" w:fill="auto"/>
            <w:vAlign w:val="center"/>
            <w:hideMark/>
          </w:tcPr>
          <w:p w14:paraId="365CE114"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Link</w:t>
            </w:r>
          </w:p>
        </w:tc>
      </w:tr>
      <w:tr w:rsidR="00EA5133" w:rsidRPr="000B268A" w14:paraId="7EB1E70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68DEC951" w14:textId="65D26EF9"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879" w:type="dxa"/>
            <w:tcBorders>
              <w:top w:val="nil"/>
              <w:left w:val="nil"/>
              <w:bottom w:val="single" w:sz="4" w:space="0" w:color="auto"/>
              <w:right w:val="single" w:sz="4" w:space="0" w:color="auto"/>
            </w:tcBorders>
            <w:shd w:val="clear" w:color="auto" w:fill="auto"/>
            <w:vAlign w:val="center"/>
          </w:tcPr>
          <w:p w14:paraId="45DE14C6" w14:textId="1392123D"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214" w:type="dxa"/>
            <w:tcBorders>
              <w:top w:val="nil"/>
              <w:left w:val="nil"/>
              <w:bottom w:val="single" w:sz="4" w:space="0" w:color="auto"/>
              <w:right w:val="single" w:sz="4" w:space="0" w:color="auto"/>
            </w:tcBorders>
            <w:shd w:val="clear" w:color="auto" w:fill="auto"/>
            <w:vAlign w:val="center"/>
          </w:tcPr>
          <w:p w14:paraId="73CFBC6E" w14:textId="71CE54A4"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037CB343" w14:textId="72CE5CE3"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61F5C903" w14:textId="09573D11"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2D2D505B" w14:textId="5D14FDBE"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959" w:type="dxa"/>
            <w:tcBorders>
              <w:top w:val="nil"/>
              <w:left w:val="nil"/>
              <w:bottom w:val="single" w:sz="4" w:space="0" w:color="auto"/>
              <w:right w:val="single" w:sz="4" w:space="0" w:color="auto"/>
            </w:tcBorders>
            <w:shd w:val="clear" w:color="auto" w:fill="auto"/>
            <w:vAlign w:val="center"/>
          </w:tcPr>
          <w:p w14:paraId="3E708BD9" w14:textId="574A6BC3"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r>
      <w:tr w:rsidR="00EA5133" w:rsidRPr="000B268A" w14:paraId="7430225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09F930FE" w14:textId="3DB9B917"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879" w:type="dxa"/>
            <w:tcBorders>
              <w:top w:val="nil"/>
              <w:left w:val="nil"/>
              <w:bottom w:val="single" w:sz="4" w:space="0" w:color="auto"/>
              <w:right w:val="single" w:sz="4" w:space="0" w:color="auto"/>
            </w:tcBorders>
            <w:shd w:val="clear" w:color="auto" w:fill="auto"/>
            <w:vAlign w:val="center"/>
          </w:tcPr>
          <w:p w14:paraId="37D94954" w14:textId="3ECF9CA8"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214" w:type="dxa"/>
            <w:tcBorders>
              <w:top w:val="nil"/>
              <w:left w:val="nil"/>
              <w:bottom w:val="single" w:sz="4" w:space="0" w:color="auto"/>
              <w:right w:val="single" w:sz="4" w:space="0" w:color="auto"/>
            </w:tcBorders>
            <w:shd w:val="clear" w:color="auto" w:fill="auto"/>
            <w:vAlign w:val="center"/>
          </w:tcPr>
          <w:p w14:paraId="25DEF92E" w14:textId="37B89241"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760A0F22" w14:textId="50145974"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7AF378BE" w14:textId="17F93FE1"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696C18B7" w14:textId="4EAB2D64"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959" w:type="dxa"/>
            <w:tcBorders>
              <w:top w:val="nil"/>
              <w:left w:val="nil"/>
              <w:bottom w:val="single" w:sz="4" w:space="0" w:color="auto"/>
              <w:right w:val="single" w:sz="4" w:space="0" w:color="auto"/>
            </w:tcBorders>
            <w:shd w:val="clear" w:color="auto" w:fill="auto"/>
            <w:vAlign w:val="center"/>
          </w:tcPr>
          <w:p w14:paraId="72FD22E2" w14:textId="54F824DE"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r>
      <w:tr w:rsidR="00EA5133" w:rsidRPr="000B268A" w14:paraId="36327F3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75A2A00C" w14:textId="38400B85"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879" w:type="dxa"/>
            <w:tcBorders>
              <w:top w:val="nil"/>
              <w:left w:val="nil"/>
              <w:bottom w:val="single" w:sz="4" w:space="0" w:color="auto"/>
              <w:right w:val="single" w:sz="4" w:space="0" w:color="auto"/>
            </w:tcBorders>
            <w:shd w:val="clear" w:color="auto" w:fill="auto"/>
            <w:vAlign w:val="center"/>
          </w:tcPr>
          <w:p w14:paraId="7AE2E5F7" w14:textId="0C2666BD"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214" w:type="dxa"/>
            <w:tcBorders>
              <w:top w:val="nil"/>
              <w:left w:val="nil"/>
              <w:bottom w:val="single" w:sz="4" w:space="0" w:color="auto"/>
              <w:right w:val="single" w:sz="4" w:space="0" w:color="auto"/>
            </w:tcBorders>
            <w:shd w:val="clear" w:color="auto" w:fill="auto"/>
            <w:vAlign w:val="center"/>
          </w:tcPr>
          <w:p w14:paraId="6D9D2D70" w14:textId="0D5EE290"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41E51381" w14:textId="156CE376"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0C2A1269" w14:textId="1216F2CA"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4510F1C1" w14:textId="75E5F5E3"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959" w:type="dxa"/>
            <w:tcBorders>
              <w:top w:val="nil"/>
              <w:left w:val="nil"/>
              <w:bottom w:val="single" w:sz="4" w:space="0" w:color="auto"/>
              <w:right w:val="single" w:sz="4" w:space="0" w:color="auto"/>
            </w:tcBorders>
            <w:shd w:val="clear" w:color="auto" w:fill="auto"/>
            <w:vAlign w:val="center"/>
          </w:tcPr>
          <w:p w14:paraId="36174804" w14:textId="18FE7BF4"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r>
      <w:tr w:rsidR="000B268A" w:rsidRPr="000B268A" w14:paraId="18E4186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A466E6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B06BCC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C84600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D64C88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E6ECB8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B82A8A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8CC16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47EF0AC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892A0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61DCC4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033483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A664BB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729A7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749DC1C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31F6EEB"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76A4F3A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87E6E1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551EF0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34B996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6484D7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2ED1D58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2F8A3E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7B5DB2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7C00DA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12540D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7D36326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3397F2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6FCECE7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BD3448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2F9E4B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7C7EDF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5A45C56D"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7B8E1F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AC2573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C999F1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C783C3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4BAA2F0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ADA990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F2D5C9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32B6CC5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1B3C5C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B6712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A20B30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381BC2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31D356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296CAE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DF3880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0BC3BE8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9C9F4F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3C71C3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8915EB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BEA6C7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B4EF11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E8492A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FA84C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106A3E8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F70EF6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A9DECC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79199E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7C95C2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2E1111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F5A9AA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1EB716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499C26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6ECBCA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30DE15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68B2A9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33EE989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3616EC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E323BB"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3DE7E3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2EB7876C"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66B703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BC1AF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5631F5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6B5390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586EE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8A416E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0E394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7DBE2C4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D30A0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34BFE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0AB2E97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B27CC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66A9BC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2E6792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EC1D96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36061848"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3B5237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71E625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3AED8A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5BB4C7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D719FD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0CD0F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5B89A5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3A23C4A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2DE54BB"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66543D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35E8EBB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3A6DBE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34F681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8590A2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E7653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72033EF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93C1F4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897E4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FBE313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E724F5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25A7FF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4EC0BE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E90BF2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5B29144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949D1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3D5A8CB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5D40AE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2B3832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BBC632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535FC5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31F19B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602596E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FAFEF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5145C8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92E076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5DFA16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F40178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18D4775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9F2BC1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1FFA2621"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D1A83F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D44899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95F6C4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C9B46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11A169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0E0F2B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0CC7D9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bl>
    <w:p w14:paraId="186AF3D5" w14:textId="6A2AA009" w:rsidR="00333A6F" w:rsidRPr="008D5B02" w:rsidRDefault="00333A6F" w:rsidP="001A33D0">
      <w:pPr>
        <w:rPr>
          <w:color w:val="BFBFBF" w:themeColor="background1" w:themeShade="BF"/>
          <w:lang w:val="en-US" w:eastAsia="ja-JP"/>
        </w:rPr>
      </w:pPr>
      <w:r w:rsidRPr="008D5B02">
        <w:rPr>
          <w:color w:val="BFBFBF" w:themeColor="background1" w:themeShade="BF"/>
          <w:lang w:val="en-US" w:eastAsia="ja-JP"/>
        </w:rPr>
        <w:t>(Examples of other citation that cannot be described in the table</w:t>
      </w:r>
      <w:r w:rsidR="00A5508F" w:rsidRPr="008D5B02">
        <w:rPr>
          <w:color w:val="BFBFBF" w:themeColor="background1" w:themeShade="BF"/>
          <w:lang w:val="en-US" w:eastAsia="ja-JP"/>
        </w:rPr>
        <w:t xml:space="preserve"> format</w:t>
      </w:r>
      <w:r w:rsidRPr="008D5B02">
        <w:rPr>
          <w:color w:val="BFBFBF" w:themeColor="background1" w:themeShade="BF"/>
          <w:lang w:val="en-US" w:eastAsia="ja-JP"/>
        </w:rPr>
        <w:t>)</w:t>
      </w:r>
    </w:p>
    <w:p w14:paraId="6784ECB8" w14:textId="00750022" w:rsidR="00BF7DAF" w:rsidRPr="008D5B02" w:rsidRDefault="00A5508F" w:rsidP="001A33D0">
      <w:pPr>
        <w:rPr>
          <w:color w:val="BFBFBF" w:themeColor="background1" w:themeShade="BF"/>
          <w:lang w:val="en-US" w:eastAsia="ja-JP"/>
        </w:rPr>
      </w:pPr>
      <w:r w:rsidRPr="008D5B02">
        <w:rPr>
          <w:color w:val="BFBFBF" w:themeColor="background1" w:themeShade="BF"/>
          <w:lang w:val="en-US" w:eastAsia="ja-JP"/>
        </w:rPr>
        <w:t>[1</w:t>
      </w:r>
      <w:r w:rsidR="00BF7DAF" w:rsidRPr="008D5B02">
        <w:rPr>
          <w:color w:val="BFBFBF" w:themeColor="background1" w:themeShade="BF"/>
          <w:lang w:val="en-US" w:eastAsia="ja-JP"/>
        </w:rPr>
        <w:t xml:space="preserve">] </w:t>
      </w:r>
      <w:r w:rsidRPr="008D5B02">
        <w:rPr>
          <w:color w:val="BFBFBF" w:themeColor="background1" w:themeShade="BF"/>
          <w:lang w:val="en-US" w:eastAsia="ja-JP"/>
        </w:rPr>
        <w:t xml:space="preserve">Lominandze, DG. </w:t>
      </w:r>
      <w:r w:rsidRPr="008D5B02">
        <w:rPr>
          <w:i/>
          <w:color w:val="BFBFBF" w:themeColor="background1" w:themeShade="BF"/>
          <w:lang w:val="en-US" w:eastAsia="ja-JP"/>
        </w:rPr>
        <w:t>Cyclotron waves in plasma</w:t>
      </w:r>
      <w:r w:rsidRPr="008D5B02">
        <w:rPr>
          <w:color w:val="BFBFBF" w:themeColor="background1" w:themeShade="BF"/>
          <w:lang w:val="en-US" w:eastAsia="ja-JP"/>
        </w:rPr>
        <w:t>. Translated by AN. Dellis; edited by SM. Hamberger. 1st ed. Oxford : Pergamon Press, 1981. 206 p. International series in natural philosophy. Translation of: Ciklotronnye volny v plazme. ISBN 0-08-021680-3.</w:t>
      </w:r>
    </w:p>
    <w:p w14:paraId="0A222E3E" w14:textId="0F83DB6D" w:rsidR="00A5508F" w:rsidRPr="008D5B02" w:rsidRDefault="00A5508F" w:rsidP="00A5508F">
      <w:pPr>
        <w:rPr>
          <w:color w:val="BFBFBF" w:themeColor="background1" w:themeShade="BF"/>
          <w:lang w:val="en-US" w:eastAsia="ja-JP"/>
        </w:rPr>
      </w:pPr>
      <w:r w:rsidRPr="008D5B02">
        <w:rPr>
          <w:color w:val="BFBFBF" w:themeColor="background1" w:themeShade="BF"/>
          <w:lang w:val="en-US" w:eastAsia="ja-JP"/>
        </w:rPr>
        <w:t xml:space="preserve">[2]Parker, TJ. and Haswell, WD. </w:t>
      </w:r>
      <w:r w:rsidRPr="008D5B02">
        <w:rPr>
          <w:i/>
          <w:color w:val="BFBFBF" w:themeColor="background1" w:themeShade="BF"/>
          <w:lang w:val="en-US" w:eastAsia="ja-JP"/>
        </w:rPr>
        <w:t>A Text-book of zoology</w:t>
      </w:r>
      <w:r w:rsidRPr="008D5B02">
        <w:rPr>
          <w:color w:val="BFBFBF" w:themeColor="background1" w:themeShade="BF"/>
          <w:lang w:val="en-US" w:eastAsia="ja-JP"/>
        </w:rPr>
        <w:t>. 5th ed., vol 1. revised by WD. Lang. London : Macmillan 1930. Section 12, Phyllum Mollusca, pp. 663-782.</w:t>
      </w:r>
    </w:p>
    <w:p w14:paraId="430B7BAB" w14:textId="56A68265" w:rsidR="00A5508F" w:rsidRPr="008D5B02" w:rsidRDefault="00A5508F" w:rsidP="00A5508F">
      <w:pPr>
        <w:rPr>
          <w:color w:val="BFBFBF" w:themeColor="background1" w:themeShade="BF"/>
          <w:lang w:val="en-US" w:eastAsia="ja-JP"/>
        </w:rPr>
      </w:pPr>
      <w:r w:rsidRPr="008D5B02">
        <w:rPr>
          <w:color w:val="BFBFBF" w:themeColor="background1" w:themeShade="BF"/>
          <w:lang w:val="en-US" w:eastAsia="ja-JP"/>
        </w:rPr>
        <w:t xml:space="preserve">[3]Wringley, EA. Parish registers and the historian. In Steel, DJ. </w:t>
      </w:r>
      <w:r w:rsidRPr="008D5B02">
        <w:rPr>
          <w:i/>
          <w:color w:val="BFBFBF" w:themeColor="background1" w:themeShade="BF"/>
          <w:lang w:val="en-US" w:eastAsia="ja-JP"/>
        </w:rPr>
        <w:t>National index of parish registers</w:t>
      </w:r>
      <w:r w:rsidRPr="008D5B02">
        <w:rPr>
          <w:color w:val="BFBFBF" w:themeColor="background1" w:themeShade="BF"/>
          <w:lang w:val="en-US" w:eastAsia="ja-JP"/>
        </w:rPr>
        <w:t>. London : Society of Genealogists, 1968, vol. 1, pp. 155-167.</w:t>
      </w:r>
    </w:p>
    <w:p w14:paraId="4D3A04F3" w14:textId="69401980" w:rsidR="00A5508F" w:rsidRPr="008D5B02" w:rsidRDefault="00A5508F" w:rsidP="00A5508F">
      <w:pPr>
        <w:rPr>
          <w:color w:val="BFBFBF" w:themeColor="background1" w:themeShade="BF"/>
          <w:lang w:val="en-US" w:eastAsia="ja-JP"/>
        </w:rPr>
      </w:pPr>
      <w:r w:rsidRPr="008D5B02">
        <w:rPr>
          <w:color w:val="BFBFBF" w:themeColor="background1" w:themeShade="BF"/>
          <w:lang w:val="en-US" w:eastAsia="ja-JP"/>
        </w:rPr>
        <w:t>[4]Communication equipment manufacturers. Manufacturing a Primary Industries Division, Statistics Canada. Preliminary Edition, 1970- . Ottawa : Statistics Canada, 1971- . Annual census of manufacturers. (in English), (in French). ISSN 0700-0758.</w:t>
      </w:r>
    </w:p>
    <w:p w14:paraId="6FB1C6A4" w14:textId="35E26539" w:rsidR="00A5508F" w:rsidRPr="008D5B02" w:rsidRDefault="00A5508F" w:rsidP="00A5508F">
      <w:pPr>
        <w:rPr>
          <w:color w:val="BFBFBF" w:themeColor="background1" w:themeShade="BF"/>
          <w:lang w:val="en-US" w:eastAsia="ja-JP"/>
        </w:rPr>
      </w:pPr>
      <w:r w:rsidRPr="008D5B02">
        <w:rPr>
          <w:color w:val="BFBFBF" w:themeColor="background1" w:themeShade="BF"/>
          <w:lang w:val="en-US" w:eastAsia="ja-JP"/>
        </w:rPr>
        <w:t>[5] Weaver, William. The Collectors: command performances. Photography by Robert Emmet Bright. Architectural Digest, December 1985, vol. 42, no. 12, pp. 126-133.</w:t>
      </w:r>
    </w:p>
    <w:p w14:paraId="50889780" w14:textId="5597DD62" w:rsidR="00174615" w:rsidRPr="004F648A" w:rsidRDefault="00E9261B" w:rsidP="00174615">
      <w:pPr>
        <w:keepNext/>
        <w:pageBreakBefore/>
        <w:spacing w:after="120"/>
        <w:jc w:val="left"/>
        <w:rPr>
          <w:b/>
          <w:sz w:val="36"/>
          <w:lang w:eastAsia="ja-JP"/>
        </w:rPr>
      </w:pPr>
      <w:r>
        <w:rPr>
          <w:b/>
          <w:sz w:val="36"/>
          <w:lang w:eastAsia="ja-JP"/>
        </w:rPr>
        <w:lastRenderedPageBreak/>
        <w:t>F</w:t>
      </w:r>
      <w:r w:rsidR="00174615">
        <w:rPr>
          <w:b/>
          <w:sz w:val="36"/>
          <w:lang w:eastAsia="ja-JP"/>
        </w:rPr>
        <w:t>oot</w:t>
      </w:r>
      <w:r>
        <w:rPr>
          <w:b/>
          <w:sz w:val="36"/>
          <w:lang w:eastAsia="ja-JP"/>
        </w:rPr>
        <w:t>note</w:t>
      </w:r>
    </w:p>
    <w:sectPr w:rsidR="00174615" w:rsidRPr="004F648A" w:rsidSect="004421EF">
      <w:footerReference w:type="even" r:id="rId8"/>
      <w:footerReference w:type="default" r:id="rId9"/>
      <w:endnotePr>
        <w:numFmt w:val="decimal"/>
      </w:endnotePr>
      <w:type w:val="oddPage"/>
      <w:pgSz w:w="11906" w:h="16838" w:code="9"/>
      <w:pgMar w:top="794" w:right="1077" w:bottom="567" w:left="1077"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CCB4" w14:textId="77777777" w:rsidR="003813AF" w:rsidRDefault="003813AF">
      <w:pPr>
        <w:spacing w:after="0" w:line="240" w:lineRule="auto"/>
      </w:pPr>
      <w:r>
        <w:separator/>
      </w:r>
    </w:p>
  </w:endnote>
  <w:endnote w:type="continuationSeparator" w:id="0">
    <w:p w14:paraId="195CBF5C" w14:textId="77777777" w:rsidR="003813AF" w:rsidRDefault="003813AF">
      <w:pPr>
        <w:spacing w:after="0" w:line="240" w:lineRule="auto"/>
      </w:pPr>
      <w:r>
        <w:continuationSeparator/>
      </w:r>
    </w:p>
  </w:endnote>
  <w:endnote w:id="1">
    <w:p w14:paraId="19A78E93" w14:textId="14CF3FD0" w:rsidR="00CA1781" w:rsidRDefault="00CA1781">
      <w:pPr>
        <w:pStyle w:val="afa"/>
        <w:rPr>
          <w:lang w:eastAsia="ja-JP"/>
        </w:rPr>
      </w:pPr>
      <w:r>
        <w:rPr>
          <w:rStyle w:val="afc"/>
        </w:rPr>
        <w:endnoteRef/>
      </w:r>
      <w:r>
        <w:t xml:space="preserve"> </w:t>
      </w:r>
      <w:r w:rsidRPr="00F257C4">
        <w:t>Leave this cell blank.</w:t>
      </w:r>
    </w:p>
  </w:endnote>
  <w:endnote w:id="2">
    <w:p w14:paraId="59ECE672" w14:textId="1C69C1E6" w:rsidR="00CA1781" w:rsidRDefault="00CA1781">
      <w:pPr>
        <w:pStyle w:val="afa"/>
        <w:rPr>
          <w:lang w:eastAsia="ja-JP"/>
        </w:rPr>
      </w:pPr>
      <w:r>
        <w:rPr>
          <w:rStyle w:val="afc"/>
        </w:rPr>
        <w:endnoteRef/>
      </w:r>
      <w:r>
        <w:t xml:space="preserve"> </w:t>
      </w:r>
      <w:r w:rsidRPr="00E14DE4">
        <w:t>The scope defines the limits of the use case.</w:t>
      </w:r>
    </w:p>
  </w:endnote>
  <w:endnote w:id="3">
    <w:p w14:paraId="139A47AB" w14:textId="55F56746" w:rsidR="00CA1781" w:rsidRPr="00DB1483" w:rsidRDefault="00CA1781" w:rsidP="00F721F0">
      <w:pPr>
        <w:pStyle w:val="afa"/>
        <w:tabs>
          <w:tab w:val="clear" w:pos="403"/>
        </w:tabs>
      </w:pPr>
      <w:r>
        <w:rPr>
          <w:rStyle w:val="afc"/>
        </w:rPr>
        <w:endnoteRef/>
      </w:r>
      <w:r>
        <w:t xml:space="preserve"> Stakeholder involved in the scenario - examples are: type of organization; customers, 3rd parties; end users; humans; environment; negative stakeholders (attackers, criminals, etc).</w:t>
      </w:r>
    </w:p>
  </w:endnote>
  <w:endnote w:id="4">
    <w:p w14:paraId="061DCE20" w14:textId="5D54AFA6" w:rsidR="00CA1781" w:rsidRPr="00DB1483" w:rsidRDefault="00CA1781">
      <w:pPr>
        <w:pStyle w:val="afa"/>
        <w:rPr>
          <w:lang w:eastAsia="ja-JP"/>
        </w:rPr>
      </w:pPr>
      <w:r>
        <w:rPr>
          <w:rStyle w:val="afc"/>
        </w:rPr>
        <w:endnoteRef/>
      </w:r>
      <w:r>
        <w:t xml:space="preserve"> Assets and values that are valuable to the stakeholders and at the risk of being compromised by the AI system deployment – examples can include competitiveness; reputation or trust; fairness; safety; privacy; stability; etc.</w:t>
      </w:r>
    </w:p>
  </w:endnote>
  <w:endnote w:id="5">
    <w:p w14:paraId="7081292D" w14:textId="5699823C" w:rsidR="00CA1781" w:rsidRPr="00F721F0" w:rsidRDefault="00CA1781">
      <w:pPr>
        <w:pStyle w:val="afa"/>
        <w:rPr>
          <w:lang w:eastAsia="ja-JP"/>
        </w:rPr>
      </w:pPr>
      <w:r>
        <w:rPr>
          <w:rStyle w:val="afc"/>
        </w:rPr>
        <w:endnoteRef/>
      </w:r>
      <w:r>
        <w:t xml:space="preserve"> Threats and vulnerabilities can compromise the assets and values above. Examples are: different sources of bias; incorrect AI system use; new security threats; challenges to accountability; new privacy threats (hidden patterns).</w:t>
      </w:r>
    </w:p>
  </w:endnote>
  <w:endnote w:id="6">
    <w:p w14:paraId="0B29905B" w14:textId="2028A21D" w:rsidR="00CA1781" w:rsidRDefault="00CA1781">
      <w:pPr>
        <w:pStyle w:val="afa"/>
        <w:rPr>
          <w:lang w:eastAsia="ja-JP"/>
        </w:rPr>
      </w:pPr>
      <w:r>
        <w:rPr>
          <w:rStyle w:val="afc"/>
        </w:rPr>
        <w:endnoteRef/>
      </w:r>
      <w:r>
        <w:t xml:space="preserve"> </w:t>
      </w:r>
      <w:r w:rsidRPr="00A43A22">
        <w:t>AI method(s)/framework(s) used</w:t>
      </w:r>
      <w:r>
        <w:rPr>
          <w:rFonts w:hint="eastAsia"/>
          <w:lang w:eastAsia="ja-JP"/>
        </w:rPr>
        <w:t>.</w:t>
      </w:r>
    </w:p>
  </w:endnote>
  <w:endnote w:id="7">
    <w:p w14:paraId="28AAB2F0" w14:textId="677D085D" w:rsidR="00CA1781" w:rsidRDefault="00CA1781">
      <w:pPr>
        <w:pStyle w:val="afa"/>
        <w:rPr>
          <w:lang w:eastAsia="ja-JP"/>
        </w:rPr>
      </w:pPr>
      <w:r>
        <w:rPr>
          <w:rStyle w:val="afc"/>
        </w:rPr>
        <w:endnoteRef/>
      </w:r>
      <w:r>
        <w:t xml:space="preserve"> </w:t>
      </w:r>
      <w:r w:rsidRPr="00C84E27">
        <w:t>Hardware system used</w:t>
      </w:r>
      <w:r>
        <w:t>.</w:t>
      </w:r>
    </w:p>
  </w:endnote>
  <w:endnote w:id="8">
    <w:p w14:paraId="7919137B" w14:textId="545F9466" w:rsidR="00CA1781" w:rsidRPr="00D00660" w:rsidRDefault="00CA1781">
      <w:pPr>
        <w:pStyle w:val="afa"/>
        <w:rPr>
          <w:lang w:eastAsia="ja-JP"/>
        </w:rPr>
      </w:pPr>
      <w:r>
        <w:rPr>
          <w:rStyle w:val="afc"/>
        </w:rPr>
        <w:endnoteRef/>
      </w:r>
      <w:r>
        <w:t xml:space="preserve"> </w:t>
      </w:r>
      <w:r w:rsidRPr="00D00660">
        <w:rPr>
          <w:lang w:eastAsia="ja-JP"/>
        </w:rPr>
        <w:t>Topology is the study of geometric forms differentiated by intersection and bifurcation. The term is used for the graphic aspects network architectures.</w:t>
      </w:r>
    </w:p>
  </w:endnote>
  <w:endnote w:id="9">
    <w:p w14:paraId="03BBA8C1" w14:textId="2ADDB5A4" w:rsidR="00CA1781" w:rsidRDefault="00CA1781">
      <w:pPr>
        <w:pStyle w:val="afa"/>
        <w:rPr>
          <w:lang w:eastAsia="ja-JP"/>
        </w:rPr>
      </w:pPr>
      <w:r>
        <w:rPr>
          <w:rStyle w:val="afc"/>
        </w:rPr>
        <w:endnoteRef/>
      </w:r>
      <w:r>
        <w:t xml:space="preserve"> </w:t>
      </w:r>
      <w:r w:rsidRPr="008004BE">
        <w:t>Terms and concepts listed here can be used to extend the work of WG 1 (AWI 22989 and AWI 23053) as necessary.</w:t>
      </w:r>
    </w:p>
  </w:endnote>
  <w:endnote w:id="10">
    <w:p w14:paraId="2FF199D9" w14:textId="174C1E69" w:rsidR="00CA1781" w:rsidRDefault="00CA1781" w:rsidP="00053723">
      <w:pPr>
        <w:pStyle w:val="afa"/>
        <w:spacing w:after="0"/>
        <w:rPr>
          <w:lang w:eastAsia="ja-JP"/>
        </w:rPr>
      </w:pPr>
      <w:r>
        <w:rPr>
          <w:rStyle w:val="afc"/>
        </w:rPr>
        <w:endnoteRef/>
      </w:r>
      <w:r>
        <w:t xml:space="preserve"> </w:t>
      </w:r>
      <w:r w:rsidRPr="004034F8">
        <w:rPr>
          <w:lang w:eastAsia="ja-JP"/>
        </w:rPr>
        <w:t xml:space="preserve">The Sustainable Development Goals (SDGs), otherwise known as the Global Goals, </w:t>
      </w:r>
      <w:r w:rsidRPr="00F81DB5">
        <w:t>are a collection of 17 global goals set by the U</w:t>
      </w:r>
      <w:r>
        <w:t>nited Nations General Assembly.</w:t>
      </w:r>
      <w:r>
        <w:rPr>
          <w:rFonts w:hint="eastAsia"/>
          <w:lang w:eastAsia="ja-JP"/>
        </w:rPr>
        <w:t xml:space="preserve"> </w:t>
      </w:r>
      <w:r w:rsidRPr="00F81DB5">
        <w:t>SDGs</w:t>
      </w:r>
      <w:r w:rsidRPr="004034F8">
        <w:rPr>
          <w:lang w:eastAsia="ja-JP"/>
        </w:rPr>
        <w:t xml:space="preserve"> are a universal call to action to end poverty, protect the planet and ensure that all pe</w:t>
      </w:r>
      <w:r>
        <w:rPr>
          <w:lang w:eastAsia="ja-JP"/>
        </w:rPr>
        <w:t>ople enjoy peace and prosperity.</w:t>
      </w:r>
      <w:r w:rsidRPr="00F81DB5">
        <w:t xml:space="preserve"> </w:t>
      </w:r>
    </w:p>
    <w:p w14:paraId="4B7B37C1" w14:textId="65C61F66" w:rsidR="00CA1781" w:rsidRPr="002D24D3" w:rsidRDefault="00CA1781">
      <w:pPr>
        <w:pStyle w:val="afa"/>
        <w:rPr>
          <w:lang w:eastAsia="ja-JP"/>
        </w:rPr>
      </w:pPr>
      <w:r>
        <w:rPr>
          <w:lang w:eastAsia="ja-JP"/>
        </w:rPr>
        <w:t xml:space="preserve">See URL for more details: </w:t>
      </w:r>
      <w:hyperlink r:id="rId1" w:history="1">
        <w:r w:rsidRPr="00E933D6">
          <w:rPr>
            <w:rStyle w:val="ad"/>
            <w:lang w:val="en-GB" w:eastAsia="ja-JP"/>
          </w:rPr>
          <w:t>http://www.undp.org/content/undp/en/home/sustainable-development-goals.html</w:t>
        </w:r>
      </w:hyperlink>
    </w:p>
  </w:endnote>
  <w:endnote w:id="11">
    <w:p w14:paraId="00772C47" w14:textId="3C90772D" w:rsidR="00CA1781" w:rsidRDefault="00CA1781">
      <w:pPr>
        <w:pStyle w:val="afa"/>
        <w:rPr>
          <w:lang w:eastAsia="ja-JP"/>
        </w:rPr>
      </w:pPr>
      <w:r>
        <w:rPr>
          <w:rStyle w:val="afc"/>
        </w:rPr>
        <w:endnoteRef/>
      </w:r>
      <w:r>
        <w:t xml:space="preserve"> </w:t>
      </w:r>
      <w:r w:rsidRPr="00546171">
        <w:t>Origin of data, which could be from instruments, IoT, web, surveys, commercial activity, or from simulations.</w:t>
      </w:r>
    </w:p>
  </w:endnote>
  <w:endnote w:id="12">
    <w:p w14:paraId="6C54DF97" w14:textId="6461816E" w:rsidR="00CA1781" w:rsidRDefault="00CA1781" w:rsidP="00322DFB">
      <w:pPr>
        <w:pStyle w:val="afa"/>
        <w:rPr>
          <w:lang w:eastAsia="ja-JP"/>
        </w:rPr>
      </w:pPr>
      <w:r>
        <w:rPr>
          <w:rStyle w:val="afc"/>
        </w:rPr>
        <w:endnoteRef/>
      </w:r>
      <w:r>
        <w:t xml:space="preserve"> Structured/unstructured Images, voices, text, gene sequences, and numerical. Composite: time-series, graph-structured</w:t>
      </w:r>
    </w:p>
  </w:endnote>
  <w:endnote w:id="13">
    <w:p w14:paraId="1FFAFEEE" w14:textId="595B6405" w:rsidR="00CA1781" w:rsidRDefault="00CA1781">
      <w:pPr>
        <w:pStyle w:val="afa"/>
        <w:rPr>
          <w:lang w:eastAsia="ja-JP"/>
        </w:rPr>
      </w:pPr>
      <w:r>
        <w:rPr>
          <w:rStyle w:val="afc"/>
        </w:rPr>
        <w:endnoteRef/>
      </w:r>
      <w:r>
        <w:t xml:space="preserve"> </w:t>
      </w:r>
      <w:r w:rsidRPr="00D04320">
        <w:t>The rate of flow at which the data is created, stored, analysed, or visualized.</w:t>
      </w:r>
    </w:p>
  </w:endnote>
  <w:endnote w:id="14">
    <w:p w14:paraId="3B728ECF" w14:textId="0FECE70E" w:rsidR="00CA1781" w:rsidRDefault="00CA1781" w:rsidP="000E7EF6">
      <w:pPr>
        <w:pStyle w:val="afa"/>
        <w:rPr>
          <w:lang w:eastAsia="ja-JP"/>
        </w:rPr>
      </w:pPr>
      <w:r>
        <w:rPr>
          <w:rStyle w:val="afc"/>
        </w:rPr>
        <w:endnoteRef/>
      </w:r>
      <w:r>
        <w:t xml:space="preserve"> Data from a number of domains and a number of data types. The wider range of data formats, logical models, timescales, and semantics complicates the integration of the variety of data.</w:t>
      </w:r>
    </w:p>
  </w:endnote>
  <w:endnote w:id="15">
    <w:p w14:paraId="0F3595A9" w14:textId="29ADF18C" w:rsidR="00CA1781" w:rsidRDefault="00CA1781">
      <w:pPr>
        <w:pStyle w:val="afa"/>
        <w:rPr>
          <w:lang w:eastAsia="ja-JP"/>
        </w:rPr>
      </w:pPr>
      <w:r>
        <w:rPr>
          <w:rStyle w:val="afc"/>
        </w:rPr>
        <w:endnoteRef/>
      </w:r>
      <w:r>
        <w:t xml:space="preserve"> </w:t>
      </w:r>
      <w:r w:rsidRPr="00241DA7">
        <w:t>Changes in data rate, format/structure, semantics, and/or quality.</w:t>
      </w:r>
    </w:p>
  </w:endnote>
  <w:endnote w:id="16">
    <w:p w14:paraId="2D90F6F4" w14:textId="10866472" w:rsidR="00CA1781" w:rsidRDefault="00CA1781">
      <w:pPr>
        <w:pStyle w:val="afa"/>
        <w:rPr>
          <w:lang w:eastAsia="ja-JP"/>
        </w:rPr>
      </w:pPr>
      <w:r>
        <w:rPr>
          <w:rStyle w:val="afc"/>
        </w:rPr>
        <w:endnoteRef/>
      </w:r>
      <w:r>
        <w:t xml:space="preserve"> </w:t>
      </w:r>
      <w:r w:rsidRPr="00B5455F">
        <w:t>Completeness and accuracy of the data with respect to semantic content as well as syntactical of the data (such as presence of missing fields or incorrect values)</w:t>
      </w:r>
    </w:p>
  </w:endnote>
  <w:endnote w:id="17">
    <w:p w14:paraId="1146C09B" w14:textId="68895C29" w:rsidR="00CA1781" w:rsidRDefault="00CA1781">
      <w:pPr>
        <w:pStyle w:val="afa"/>
        <w:rPr>
          <w:lang w:eastAsia="ja-JP"/>
        </w:rPr>
      </w:pPr>
      <w:r>
        <w:rPr>
          <w:rStyle w:val="afc"/>
        </w:rPr>
        <w:endnoteRef/>
      </w:r>
      <w:r>
        <w:t xml:space="preserve"> </w:t>
      </w:r>
      <w:r w:rsidRPr="003C55FF">
        <w:t>Describe which condition(s) should have been met before this scenario happens.</w:t>
      </w:r>
    </w:p>
  </w:endnote>
  <w:endnote w:id="18">
    <w:p w14:paraId="2D8C37A1" w14:textId="52E72A8A" w:rsidR="00CA1781" w:rsidRDefault="00CA1781">
      <w:pPr>
        <w:pStyle w:val="afa"/>
        <w:rPr>
          <w:lang w:eastAsia="ja-JP"/>
        </w:rPr>
      </w:pPr>
      <w:r>
        <w:rPr>
          <w:rStyle w:val="afc"/>
        </w:rPr>
        <w:endnoteRef/>
      </w:r>
      <w:r>
        <w:t xml:space="preserve"> </w:t>
      </w:r>
      <w:r w:rsidRPr="00AC5160">
        <w:t>Describe which condition(s) should prevail after this scenario happens.  The post-condition may also define "success" or "failure" conditions.</w:t>
      </w:r>
    </w:p>
  </w:endnote>
  <w:endnote w:id="19">
    <w:p w14:paraId="516E3E01" w14:textId="4CCB697C" w:rsidR="00CA1781" w:rsidRDefault="00CA1781" w:rsidP="0095728F">
      <w:pPr>
        <w:pStyle w:val="afa"/>
        <w:rPr>
          <w:lang w:eastAsia="ja-JP"/>
        </w:rPr>
      </w:pPr>
      <w:r>
        <w:rPr>
          <w:rStyle w:val="afc"/>
        </w:rPr>
        <w:endnoteRef/>
      </w:r>
      <w:r>
        <w:t xml:space="preserve"> The event that triggers the step. This might be completion of the previous event.</w:t>
      </w:r>
    </w:p>
  </w:endnote>
  <w:endnote w:id="20">
    <w:p w14:paraId="41D53852" w14:textId="6EA18931" w:rsidR="00CA1781" w:rsidRDefault="00CA1781">
      <w:pPr>
        <w:pStyle w:val="afa"/>
        <w:rPr>
          <w:lang w:eastAsia="ja-JP"/>
        </w:rPr>
      </w:pPr>
      <w:r>
        <w:rPr>
          <w:rStyle w:val="afc"/>
        </w:rPr>
        <w:endnoteRef/>
      </w:r>
      <w:r>
        <w:t xml:space="preserve"> </w:t>
      </w:r>
      <w:r w:rsidRPr="000B209C">
        <w:t>Action verbs should be used when naming activity.</w:t>
      </w:r>
    </w:p>
  </w:endnote>
  <w:endnote w:id="21">
    <w:p w14:paraId="4C2DAFB2" w14:textId="0E41F517" w:rsidR="00CA1781" w:rsidRPr="00333C29" w:rsidRDefault="00CA1781">
      <w:pPr>
        <w:pStyle w:val="afa"/>
        <w:rPr>
          <w:lang w:eastAsia="ja-JP"/>
        </w:rPr>
      </w:pPr>
      <w:r>
        <w:rPr>
          <w:rStyle w:val="afc"/>
        </w:rPr>
        <w:endnoteRef/>
      </w:r>
      <w:r>
        <w:t xml:space="preserve"> </w:t>
      </w:r>
      <w:r w:rsidRPr="00333C29">
        <w:t>Training data can be further specified.</w:t>
      </w:r>
    </w:p>
  </w:endnote>
  <w:endnote w:id="22">
    <w:p w14:paraId="7996A4E3" w14:textId="4093FED2" w:rsidR="00CA1781" w:rsidRDefault="00CA1781" w:rsidP="005C74F2">
      <w:pPr>
        <w:pStyle w:val="afa"/>
        <w:rPr>
          <w:lang w:eastAsia="ja-JP"/>
        </w:rPr>
      </w:pPr>
      <w:r>
        <w:rPr>
          <w:rStyle w:val="afc"/>
        </w:rPr>
        <w:endnoteRef/>
      </w:r>
      <w:r>
        <w:t xml:space="preserve"> The event that triggers the step. This might be completion of the previous event.</w:t>
      </w:r>
    </w:p>
  </w:endnote>
  <w:endnote w:id="23">
    <w:p w14:paraId="2B9FCA3F" w14:textId="4D17AD6C" w:rsidR="00CA1781" w:rsidRDefault="00CA1781">
      <w:pPr>
        <w:pStyle w:val="afa"/>
        <w:rPr>
          <w:lang w:eastAsia="ja-JP"/>
        </w:rPr>
      </w:pPr>
      <w:r>
        <w:rPr>
          <w:rStyle w:val="afc"/>
        </w:rPr>
        <w:endnoteRef/>
      </w:r>
      <w:r>
        <w:t xml:space="preserve"> </w:t>
      </w:r>
      <w:r w:rsidRPr="007F093B">
        <w:t>Action verbs should be used when naming activity.</w:t>
      </w:r>
    </w:p>
  </w:endnote>
  <w:endnote w:id="24">
    <w:p w14:paraId="036F5529" w14:textId="68811061" w:rsidR="00CA1781" w:rsidRPr="00452F60" w:rsidRDefault="00CA1781">
      <w:pPr>
        <w:pStyle w:val="afa"/>
        <w:rPr>
          <w:lang w:eastAsia="ja-JP"/>
        </w:rPr>
      </w:pPr>
      <w:r>
        <w:rPr>
          <w:rStyle w:val="afc"/>
        </w:rPr>
        <w:endnoteRef/>
      </w:r>
      <w:r>
        <w:t xml:space="preserve"> Specify in</w:t>
      </w:r>
      <w:r w:rsidRPr="00452F60">
        <w:t>put of evaluation.</w:t>
      </w:r>
    </w:p>
  </w:endnote>
  <w:endnote w:id="25">
    <w:p w14:paraId="133BF11C" w14:textId="715E89CA" w:rsidR="00CA1781" w:rsidRPr="00452F60" w:rsidRDefault="00CA1781">
      <w:pPr>
        <w:pStyle w:val="afa"/>
        <w:rPr>
          <w:lang w:eastAsia="ja-JP"/>
        </w:rPr>
      </w:pPr>
      <w:r>
        <w:rPr>
          <w:rStyle w:val="afc"/>
        </w:rPr>
        <w:endnoteRef/>
      </w:r>
      <w:r>
        <w:t xml:space="preserve"> </w:t>
      </w:r>
      <w:r w:rsidRPr="00452F60">
        <w:t>Specify output of evaluation.</w:t>
      </w:r>
    </w:p>
  </w:endnote>
  <w:endnote w:id="26">
    <w:p w14:paraId="412EDC75" w14:textId="77777777" w:rsidR="00CA1781" w:rsidRDefault="00CA1781" w:rsidP="004020D3">
      <w:pPr>
        <w:pStyle w:val="afa"/>
        <w:rPr>
          <w:lang w:eastAsia="ja-JP"/>
        </w:rPr>
      </w:pPr>
      <w:r>
        <w:rPr>
          <w:rStyle w:val="afc"/>
        </w:rPr>
        <w:endnoteRef/>
      </w:r>
      <w:r>
        <w:t xml:space="preserve"> The event that triggers the step. This might be completion of the previous event.</w:t>
      </w:r>
    </w:p>
  </w:endnote>
  <w:endnote w:id="27">
    <w:p w14:paraId="3DCC5B3B" w14:textId="77777777" w:rsidR="00CA1781" w:rsidRDefault="00CA1781" w:rsidP="004020D3">
      <w:pPr>
        <w:pStyle w:val="afa"/>
        <w:rPr>
          <w:lang w:eastAsia="ja-JP"/>
        </w:rPr>
      </w:pPr>
      <w:r>
        <w:rPr>
          <w:rStyle w:val="afc"/>
        </w:rPr>
        <w:endnoteRef/>
      </w:r>
      <w:r>
        <w:t xml:space="preserve"> </w:t>
      </w:r>
      <w:r w:rsidRPr="007F093B">
        <w:t>Action verbs should be used when naming activity.</w:t>
      </w:r>
    </w:p>
  </w:endnote>
  <w:endnote w:id="28">
    <w:p w14:paraId="7251B635" w14:textId="77777777" w:rsidR="00CA1781" w:rsidRPr="00452F60" w:rsidRDefault="00CA1781">
      <w:pPr>
        <w:pStyle w:val="afa"/>
        <w:rPr>
          <w:lang w:eastAsia="ja-JP"/>
        </w:rPr>
      </w:pPr>
      <w:r>
        <w:rPr>
          <w:rStyle w:val="afc"/>
        </w:rPr>
        <w:endnoteRef/>
      </w:r>
      <w:r>
        <w:t xml:space="preserve"> Specify in</w:t>
      </w:r>
      <w:r w:rsidRPr="00452F60">
        <w:t>put of evaluation.</w:t>
      </w:r>
    </w:p>
  </w:endnote>
  <w:endnote w:id="29">
    <w:p w14:paraId="30DAE510" w14:textId="77777777" w:rsidR="00CA1781" w:rsidRPr="00452F60" w:rsidRDefault="00CA1781">
      <w:pPr>
        <w:pStyle w:val="afa"/>
        <w:rPr>
          <w:lang w:eastAsia="ja-JP"/>
        </w:rPr>
      </w:pPr>
      <w:r>
        <w:rPr>
          <w:rStyle w:val="afc"/>
        </w:rPr>
        <w:endnoteRef/>
      </w:r>
      <w:r>
        <w:t xml:space="preserve"> </w:t>
      </w:r>
      <w:r w:rsidRPr="00452F60">
        <w:t>Specify output of evaluation.</w:t>
      </w:r>
    </w:p>
  </w:endnote>
  <w:endnote w:id="30">
    <w:p w14:paraId="15BB1373" w14:textId="77777777" w:rsidR="00CA1781" w:rsidRDefault="00CA1781" w:rsidP="004020D3">
      <w:pPr>
        <w:pStyle w:val="afa"/>
        <w:rPr>
          <w:lang w:eastAsia="ja-JP"/>
        </w:rPr>
      </w:pPr>
      <w:r>
        <w:rPr>
          <w:rStyle w:val="afc"/>
        </w:rPr>
        <w:endnoteRef/>
      </w:r>
      <w:r>
        <w:t xml:space="preserve"> The event that triggers the step. This might be completion of the previous event.</w:t>
      </w:r>
    </w:p>
  </w:endnote>
  <w:endnote w:id="31">
    <w:p w14:paraId="112D57CC" w14:textId="77777777" w:rsidR="00CA1781" w:rsidRDefault="00CA1781" w:rsidP="004020D3">
      <w:pPr>
        <w:pStyle w:val="afa"/>
        <w:rPr>
          <w:lang w:eastAsia="ja-JP"/>
        </w:rPr>
      </w:pPr>
      <w:r>
        <w:rPr>
          <w:rStyle w:val="afc"/>
        </w:rPr>
        <w:endnoteRef/>
      </w:r>
      <w:r>
        <w:t xml:space="preserve"> </w:t>
      </w:r>
      <w:r w:rsidRPr="007F093B">
        <w:t>Action verbs should be used when naming activity.</w:t>
      </w:r>
    </w:p>
  </w:endnote>
  <w:endnote w:id="32">
    <w:p w14:paraId="709E1804" w14:textId="09B88B42" w:rsidR="00CA1781" w:rsidRDefault="00CA1781">
      <w:pPr>
        <w:pStyle w:val="afa"/>
        <w:rPr>
          <w:lang w:eastAsia="ja-JP"/>
        </w:rPr>
      </w:pPr>
      <w:r>
        <w:rPr>
          <w:rStyle w:val="afc"/>
        </w:rPr>
        <w:endnoteRef/>
      </w:r>
      <w:r>
        <w:t xml:space="preserve"> </w:t>
      </w:r>
      <w:r w:rsidRPr="009724F4">
        <w:t>Retraining data can be further specified.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8302" w14:textId="1338A6AF" w:rsidR="00CA1781" w:rsidRPr="00BA1CC8" w:rsidRDefault="00CA1781" w:rsidP="004421EF">
    <w:pPr>
      <w:pStyle w:val="a9"/>
      <w:spacing w:before="240" w:line="240" w:lineRule="exact"/>
      <w:rPr>
        <w:sz w:val="20"/>
      </w:rPr>
    </w:pPr>
    <w:r w:rsidRPr="006E50E0">
      <w:rPr>
        <w:b/>
        <w:sz w:val="20"/>
      </w:rPr>
      <w:fldChar w:fldCharType="begin"/>
    </w:r>
    <w:r w:rsidRPr="006E50E0">
      <w:rPr>
        <w:b/>
        <w:sz w:val="20"/>
      </w:rPr>
      <w:instrText xml:space="preserve"> PAGE   \* MERGEFORMAT </w:instrText>
    </w:r>
    <w:r w:rsidRPr="006E50E0">
      <w:rPr>
        <w:b/>
        <w:sz w:val="20"/>
      </w:rPr>
      <w:fldChar w:fldCharType="separate"/>
    </w:r>
    <w:r w:rsidR="00092D6E">
      <w:rPr>
        <w:b/>
        <w:noProof/>
        <w:sz w:val="20"/>
      </w:rPr>
      <w:t>2</w:t>
    </w:r>
    <w:r w:rsidRPr="006E50E0">
      <w:rPr>
        <w:b/>
        <w:sz w:val="20"/>
      </w:rPr>
      <w:fldChar w:fldCharType="end"/>
    </w:r>
    <w:r w:rsidRPr="00BA1CC8">
      <w:rPr>
        <w:sz w:val="20"/>
      </w:rPr>
      <w:tab/>
      <w:t>© ISO #### –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3434" w14:textId="073A876D" w:rsidR="00CA1781" w:rsidRPr="00BA1CC8" w:rsidRDefault="00CA1781" w:rsidP="00526284">
    <w:pPr>
      <w:pStyle w:val="a9"/>
      <w:spacing w:line="240" w:lineRule="atLeast"/>
      <w:rPr>
        <w:sz w:val="20"/>
      </w:rPr>
    </w:pPr>
    <w:r w:rsidRPr="00BA1CC8">
      <w:rPr>
        <w:sz w:val="20"/>
      </w:rPr>
      <w:t>© ISO #### – All rights reserved</w:t>
    </w:r>
    <w:r w:rsidRPr="00BA1CC8">
      <w:rPr>
        <w:sz w:val="20"/>
      </w:rPr>
      <w:tab/>
    </w:r>
    <w:r w:rsidRPr="006E50E0">
      <w:rPr>
        <w:b/>
        <w:sz w:val="20"/>
      </w:rPr>
      <w:fldChar w:fldCharType="begin"/>
    </w:r>
    <w:r w:rsidRPr="006E50E0">
      <w:rPr>
        <w:b/>
        <w:sz w:val="20"/>
      </w:rPr>
      <w:instrText xml:space="preserve"> PAGE   \* MERGEFORMAT </w:instrText>
    </w:r>
    <w:r w:rsidRPr="006E50E0">
      <w:rPr>
        <w:b/>
        <w:sz w:val="20"/>
      </w:rPr>
      <w:fldChar w:fldCharType="separate"/>
    </w:r>
    <w:r w:rsidR="00092D6E">
      <w:rPr>
        <w:b/>
        <w:noProof/>
        <w:sz w:val="20"/>
      </w:rPr>
      <w:t>3</w:t>
    </w:r>
    <w:r w:rsidRPr="006E50E0">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341E8" w14:textId="77777777" w:rsidR="003813AF" w:rsidRDefault="003813AF">
      <w:pPr>
        <w:spacing w:after="0" w:line="240" w:lineRule="auto"/>
      </w:pPr>
      <w:r>
        <w:separator/>
      </w:r>
    </w:p>
  </w:footnote>
  <w:footnote w:type="continuationSeparator" w:id="0">
    <w:p w14:paraId="118D5C2A" w14:textId="77777777" w:rsidR="003813AF" w:rsidRDefault="00381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 w15:restartNumberingAfterBreak="0">
    <w:nsid w:val="33AC7EB8"/>
    <w:multiLevelType w:val="multilevel"/>
    <w:tmpl w:val="975087F0"/>
    <w:lvl w:ilvl="0">
      <w:start w:val="1"/>
      <w:numFmt w:val="decimal"/>
      <w:pStyle w:val="1"/>
      <w:lvlText w:val="%1"/>
      <w:lvlJc w:val="left"/>
      <w:pPr>
        <w:tabs>
          <w:tab w:val="num" w:pos="432"/>
        </w:tabs>
        <w:ind w:left="432" w:hanging="432"/>
      </w:pPr>
      <w:rPr>
        <w:rFonts w:cs="Times New Roman"/>
        <w:b/>
        <w:i w:val="0"/>
      </w:rPr>
    </w:lvl>
    <w:lvl w:ilvl="1">
      <w:start w:val="1"/>
      <w:numFmt w:val="decimal"/>
      <w:pStyle w:val="2"/>
      <w:lvlText w:val="%1.%2"/>
      <w:lvlJc w:val="left"/>
      <w:pPr>
        <w:tabs>
          <w:tab w:val="num" w:pos="360"/>
        </w:tabs>
      </w:pPr>
      <w:rPr>
        <w:rFonts w:cs="Times New Roman"/>
        <w:b/>
        <w:i w:val="0"/>
      </w:rPr>
    </w:lvl>
    <w:lvl w:ilvl="2">
      <w:start w:val="1"/>
      <w:numFmt w:val="decimal"/>
      <w:pStyle w:val="3"/>
      <w:lvlText w:val="%1.%2.%3"/>
      <w:lvlJc w:val="left"/>
      <w:pPr>
        <w:tabs>
          <w:tab w:val="num" w:pos="720"/>
        </w:tabs>
      </w:pPr>
      <w:rPr>
        <w:rFonts w:cs="Times New Roman"/>
        <w:b/>
        <w:i w:val="0"/>
      </w:rPr>
    </w:lvl>
    <w:lvl w:ilvl="3">
      <w:start w:val="1"/>
      <w:numFmt w:val="decimal"/>
      <w:pStyle w:val="4"/>
      <w:lvlText w:val="%1.%2.%3.%4"/>
      <w:lvlJc w:val="left"/>
      <w:pPr>
        <w:tabs>
          <w:tab w:val="num" w:pos="1080"/>
        </w:tabs>
      </w:pPr>
      <w:rPr>
        <w:rFonts w:cs="Times New Roman"/>
        <w:b/>
        <w:i w:val="0"/>
      </w:rPr>
    </w:lvl>
    <w:lvl w:ilvl="4">
      <w:start w:val="1"/>
      <w:numFmt w:val="decimal"/>
      <w:pStyle w:val="5"/>
      <w:lvlText w:val="%1.%2.%3.%4.%5"/>
      <w:lvlJc w:val="left"/>
      <w:pPr>
        <w:tabs>
          <w:tab w:val="num" w:pos="1080"/>
        </w:tabs>
      </w:pPr>
      <w:rPr>
        <w:rFonts w:cs="Times New Roman"/>
        <w:b/>
        <w:i w:val="0"/>
      </w:rPr>
    </w:lvl>
    <w:lvl w:ilvl="5">
      <w:start w:val="1"/>
      <w:numFmt w:val="decimal"/>
      <w:pStyle w:val="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oNotTrackFormatting/>
  <w:defaultTabStop w:val="720"/>
  <w:evenAndOddHeaders/>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E2"/>
    <w:rsid w:val="00001587"/>
    <w:rsid w:val="000022B4"/>
    <w:rsid w:val="000157F7"/>
    <w:rsid w:val="000336F7"/>
    <w:rsid w:val="0004337E"/>
    <w:rsid w:val="000434FA"/>
    <w:rsid w:val="0004421F"/>
    <w:rsid w:val="00044F36"/>
    <w:rsid w:val="00047723"/>
    <w:rsid w:val="00052262"/>
    <w:rsid w:val="00053723"/>
    <w:rsid w:val="00055455"/>
    <w:rsid w:val="00060093"/>
    <w:rsid w:val="00065A0E"/>
    <w:rsid w:val="000672C6"/>
    <w:rsid w:val="00070698"/>
    <w:rsid w:val="00080459"/>
    <w:rsid w:val="00092D6E"/>
    <w:rsid w:val="00093685"/>
    <w:rsid w:val="000A7564"/>
    <w:rsid w:val="000B209C"/>
    <w:rsid w:val="000B268A"/>
    <w:rsid w:val="000C033F"/>
    <w:rsid w:val="000C6662"/>
    <w:rsid w:val="000C68C2"/>
    <w:rsid w:val="000E763A"/>
    <w:rsid w:val="000E7EF6"/>
    <w:rsid w:val="000F1A30"/>
    <w:rsid w:val="001029A7"/>
    <w:rsid w:val="00104455"/>
    <w:rsid w:val="0010630E"/>
    <w:rsid w:val="00106B37"/>
    <w:rsid w:val="0012107A"/>
    <w:rsid w:val="00121D48"/>
    <w:rsid w:val="001309C8"/>
    <w:rsid w:val="00155148"/>
    <w:rsid w:val="00174615"/>
    <w:rsid w:val="00174654"/>
    <w:rsid w:val="00177C86"/>
    <w:rsid w:val="00181C27"/>
    <w:rsid w:val="001823EB"/>
    <w:rsid w:val="001A0B0F"/>
    <w:rsid w:val="001A33D0"/>
    <w:rsid w:val="001A4023"/>
    <w:rsid w:val="001B51CD"/>
    <w:rsid w:val="001B53E2"/>
    <w:rsid w:val="001C0822"/>
    <w:rsid w:val="00200881"/>
    <w:rsid w:val="00201CE1"/>
    <w:rsid w:val="0021309E"/>
    <w:rsid w:val="00222803"/>
    <w:rsid w:val="00223F5E"/>
    <w:rsid w:val="002361C1"/>
    <w:rsid w:val="00241DA7"/>
    <w:rsid w:val="00244A96"/>
    <w:rsid w:val="00263465"/>
    <w:rsid w:val="00264095"/>
    <w:rsid w:val="00281F11"/>
    <w:rsid w:val="00294761"/>
    <w:rsid w:val="00294FB0"/>
    <w:rsid w:val="002D24D3"/>
    <w:rsid w:val="002E0796"/>
    <w:rsid w:val="002E2D8A"/>
    <w:rsid w:val="002F07D4"/>
    <w:rsid w:val="002F385E"/>
    <w:rsid w:val="00314414"/>
    <w:rsid w:val="00322DFB"/>
    <w:rsid w:val="0033323D"/>
    <w:rsid w:val="00333718"/>
    <w:rsid w:val="00333A6F"/>
    <w:rsid w:val="00333C29"/>
    <w:rsid w:val="00346D16"/>
    <w:rsid w:val="00347C30"/>
    <w:rsid w:val="00375FC7"/>
    <w:rsid w:val="003813AF"/>
    <w:rsid w:val="00387AA1"/>
    <w:rsid w:val="00387AFB"/>
    <w:rsid w:val="00395E39"/>
    <w:rsid w:val="003B70C0"/>
    <w:rsid w:val="003C4BF6"/>
    <w:rsid w:val="003C55FF"/>
    <w:rsid w:val="003D0AD7"/>
    <w:rsid w:val="003D3664"/>
    <w:rsid w:val="00400F60"/>
    <w:rsid w:val="004020D3"/>
    <w:rsid w:val="004034F8"/>
    <w:rsid w:val="00404DBD"/>
    <w:rsid w:val="00410481"/>
    <w:rsid w:val="0041500B"/>
    <w:rsid w:val="00420611"/>
    <w:rsid w:val="004211C9"/>
    <w:rsid w:val="0043287F"/>
    <w:rsid w:val="00435107"/>
    <w:rsid w:val="004421EF"/>
    <w:rsid w:val="00450736"/>
    <w:rsid w:val="00452F60"/>
    <w:rsid w:val="004609FE"/>
    <w:rsid w:val="004623B4"/>
    <w:rsid w:val="004721A1"/>
    <w:rsid w:val="00481387"/>
    <w:rsid w:val="00481633"/>
    <w:rsid w:val="004878E8"/>
    <w:rsid w:val="00490CBC"/>
    <w:rsid w:val="00493AF5"/>
    <w:rsid w:val="004A78F4"/>
    <w:rsid w:val="004B57F3"/>
    <w:rsid w:val="004C241D"/>
    <w:rsid w:val="004D756C"/>
    <w:rsid w:val="004E6E8E"/>
    <w:rsid w:val="004E77F7"/>
    <w:rsid w:val="004F648A"/>
    <w:rsid w:val="0051332D"/>
    <w:rsid w:val="00514809"/>
    <w:rsid w:val="00517321"/>
    <w:rsid w:val="00526284"/>
    <w:rsid w:val="005342ED"/>
    <w:rsid w:val="00535074"/>
    <w:rsid w:val="00541771"/>
    <w:rsid w:val="00545B89"/>
    <w:rsid w:val="00545E89"/>
    <w:rsid w:val="00546171"/>
    <w:rsid w:val="0054733A"/>
    <w:rsid w:val="005508E3"/>
    <w:rsid w:val="00550BA6"/>
    <w:rsid w:val="00551904"/>
    <w:rsid w:val="005564AC"/>
    <w:rsid w:val="005608D8"/>
    <w:rsid w:val="00562B13"/>
    <w:rsid w:val="005754C1"/>
    <w:rsid w:val="00592CC0"/>
    <w:rsid w:val="005938C6"/>
    <w:rsid w:val="00594FC2"/>
    <w:rsid w:val="005B3EC6"/>
    <w:rsid w:val="005B7DC0"/>
    <w:rsid w:val="005C6300"/>
    <w:rsid w:val="005C74F2"/>
    <w:rsid w:val="005D3F9A"/>
    <w:rsid w:val="005D6017"/>
    <w:rsid w:val="005E2D35"/>
    <w:rsid w:val="005E405E"/>
    <w:rsid w:val="005F57B1"/>
    <w:rsid w:val="00610D56"/>
    <w:rsid w:val="00612C9F"/>
    <w:rsid w:val="0061703E"/>
    <w:rsid w:val="00622E13"/>
    <w:rsid w:val="006240B0"/>
    <w:rsid w:val="00634C20"/>
    <w:rsid w:val="00647C92"/>
    <w:rsid w:val="00673172"/>
    <w:rsid w:val="00674C63"/>
    <w:rsid w:val="0068101F"/>
    <w:rsid w:val="006963BF"/>
    <w:rsid w:val="006A2DE5"/>
    <w:rsid w:val="006B46D5"/>
    <w:rsid w:val="006C2EB2"/>
    <w:rsid w:val="006D0F88"/>
    <w:rsid w:val="006D3D76"/>
    <w:rsid w:val="006E37F3"/>
    <w:rsid w:val="00705637"/>
    <w:rsid w:val="00721241"/>
    <w:rsid w:val="00734B0C"/>
    <w:rsid w:val="007407EB"/>
    <w:rsid w:val="00744A9E"/>
    <w:rsid w:val="00751B0D"/>
    <w:rsid w:val="00754610"/>
    <w:rsid w:val="00756646"/>
    <w:rsid w:val="00762AED"/>
    <w:rsid w:val="00767DC1"/>
    <w:rsid w:val="00777A56"/>
    <w:rsid w:val="00777ED9"/>
    <w:rsid w:val="007812F0"/>
    <w:rsid w:val="007B785C"/>
    <w:rsid w:val="007C0471"/>
    <w:rsid w:val="007C6170"/>
    <w:rsid w:val="007D2557"/>
    <w:rsid w:val="007F093B"/>
    <w:rsid w:val="007F1796"/>
    <w:rsid w:val="007F4C7D"/>
    <w:rsid w:val="007F7F35"/>
    <w:rsid w:val="008004BE"/>
    <w:rsid w:val="008014CE"/>
    <w:rsid w:val="00803DA5"/>
    <w:rsid w:val="00807851"/>
    <w:rsid w:val="008110E0"/>
    <w:rsid w:val="00814A5F"/>
    <w:rsid w:val="00835156"/>
    <w:rsid w:val="0084785A"/>
    <w:rsid w:val="00854D9F"/>
    <w:rsid w:val="008713ED"/>
    <w:rsid w:val="0087166E"/>
    <w:rsid w:val="008814B2"/>
    <w:rsid w:val="00885E28"/>
    <w:rsid w:val="00897961"/>
    <w:rsid w:val="008C03EF"/>
    <w:rsid w:val="008C1E78"/>
    <w:rsid w:val="008C598D"/>
    <w:rsid w:val="008D16DB"/>
    <w:rsid w:val="008D3A16"/>
    <w:rsid w:val="008D5B02"/>
    <w:rsid w:val="008F20A4"/>
    <w:rsid w:val="008F3ECB"/>
    <w:rsid w:val="009219AA"/>
    <w:rsid w:val="009226E4"/>
    <w:rsid w:val="0093118F"/>
    <w:rsid w:val="009531CB"/>
    <w:rsid w:val="00955A40"/>
    <w:rsid w:val="0095728F"/>
    <w:rsid w:val="00957A4B"/>
    <w:rsid w:val="009647A8"/>
    <w:rsid w:val="00965E0E"/>
    <w:rsid w:val="009724F4"/>
    <w:rsid w:val="0097303B"/>
    <w:rsid w:val="00981134"/>
    <w:rsid w:val="00997AEA"/>
    <w:rsid w:val="009B0963"/>
    <w:rsid w:val="009B14D0"/>
    <w:rsid w:val="009C56F6"/>
    <w:rsid w:val="00A10C28"/>
    <w:rsid w:val="00A13C55"/>
    <w:rsid w:val="00A22CF8"/>
    <w:rsid w:val="00A266EA"/>
    <w:rsid w:val="00A34F31"/>
    <w:rsid w:val="00A43A22"/>
    <w:rsid w:val="00A45AE0"/>
    <w:rsid w:val="00A47A1B"/>
    <w:rsid w:val="00A50D78"/>
    <w:rsid w:val="00A5508F"/>
    <w:rsid w:val="00A55B6A"/>
    <w:rsid w:val="00A752AD"/>
    <w:rsid w:val="00A84828"/>
    <w:rsid w:val="00AB5186"/>
    <w:rsid w:val="00AC1A33"/>
    <w:rsid w:val="00AC5160"/>
    <w:rsid w:val="00AE4BCF"/>
    <w:rsid w:val="00AE59AA"/>
    <w:rsid w:val="00AF7832"/>
    <w:rsid w:val="00AF7BAA"/>
    <w:rsid w:val="00B00197"/>
    <w:rsid w:val="00B14692"/>
    <w:rsid w:val="00B24728"/>
    <w:rsid w:val="00B31544"/>
    <w:rsid w:val="00B4133E"/>
    <w:rsid w:val="00B41FA6"/>
    <w:rsid w:val="00B4544F"/>
    <w:rsid w:val="00B45BBC"/>
    <w:rsid w:val="00B54248"/>
    <w:rsid w:val="00B5455F"/>
    <w:rsid w:val="00B63D77"/>
    <w:rsid w:val="00B75F64"/>
    <w:rsid w:val="00B77025"/>
    <w:rsid w:val="00B80F08"/>
    <w:rsid w:val="00B83404"/>
    <w:rsid w:val="00B9118A"/>
    <w:rsid w:val="00BA1F97"/>
    <w:rsid w:val="00BA6E9D"/>
    <w:rsid w:val="00BB3DDC"/>
    <w:rsid w:val="00BB5222"/>
    <w:rsid w:val="00BC10BC"/>
    <w:rsid w:val="00BC394B"/>
    <w:rsid w:val="00BF7921"/>
    <w:rsid w:val="00BF7DAF"/>
    <w:rsid w:val="00C07971"/>
    <w:rsid w:val="00C07B2B"/>
    <w:rsid w:val="00C109F2"/>
    <w:rsid w:val="00C33932"/>
    <w:rsid w:val="00C52B10"/>
    <w:rsid w:val="00C562AC"/>
    <w:rsid w:val="00C646CC"/>
    <w:rsid w:val="00C70324"/>
    <w:rsid w:val="00C77350"/>
    <w:rsid w:val="00C83357"/>
    <w:rsid w:val="00C84E27"/>
    <w:rsid w:val="00CA02DE"/>
    <w:rsid w:val="00CA1781"/>
    <w:rsid w:val="00CA2B67"/>
    <w:rsid w:val="00CC03B0"/>
    <w:rsid w:val="00CE2681"/>
    <w:rsid w:val="00CE3EA3"/>
    <w:rsid w:val="00CF0A4B"/>
    <w:rsid w:val="00CF366D"/>
    <w:rsid w:val="00CF5A70"/>
    <w:rsid w:val="00D00660"/>
    <w:rsid w:val="00D04320"/>
    <w:rsid w:val="00D0683C"/>
    <w:rsid w:val="00D23754"/>
    <w:rsid w:val="00D27F5D"/>
    <w:rsid w:val="00D33289"/>
    <w:rsid w:val="00D44253"/>
    <w:rsid w:val="00D44F7B"/>
    <w:rsid w:val="00D72B3A"/>
    <w:rsid w:val="00D75592"/>
    <w:rsid w:val="00D8357F"/>
    <w:rsid w:val="00D97C17"/>
    <w:rsid w:val="00DB1483"/>
    <w:rsid w:val="00DD1BA4"/>
    <w:rsid w:val="00DD77AD"/>
    <w:rsid w:val="00DD7EE0"/>
    <w:rsid w:val="00DE4393"/>
    <w:rsid w:val="00DE5433"/>
    <w:rsid w:val="00DF4B14"/>
    <w:rsid w:val="00E00C82"/>
    <w:rsid w:val="00E015D8"/>
    <w:rsid w:val="00E0364B"/>
    <w:rsid w:val="00E14DE4"/>
    <w:rsid w:val="00E22A18"/>
    <w:rsid w:val="00E45DE1"/>
    <w:rsid w:val="00E5283A"/>
    <w:rsid w:val="00E546CA"/>
    <w:rsid w:val="00E66E01"/>
    <w:rsid w:val="00E72FD2"/>
    <w:rsid w:val="00E745F4"/>
    <w:rsid w:val="00E90038"/>
    <w:rsid w:val="00E9261B"/>
    <w:rsid w:val="00E92F4D"/>
    <w:rsid w:val="00E933D6"/>
    <w:rsid w:val="00E976D1"/>
    <w:rsid w:val="00EA5133"/>
    <w:rsid w:val="00EA62E2"/>
    <w:rsid w:val="00EA6324"/>
    <w:rsid w:val="00EA7BD6"/>
    <w:rsid w:val="00EB10DB"/>
    <w:rsid w:val="00EB3E6C"/>
    <w:rsid w:val="00EB5FF5"/>
    <w:rsid w:val="00ED6553"/>
    <w:rsid w:val="00EF49F8"/>
    <w:rsid w:val="00F00DD4"/>
    <w:rsid w:val="00F036FC"/>
    <w:rsid w:val="00F257C4"/>
    <w:rsid w:val="00F31183"/>
    <w:rsid w:val="00F46E7F"/>
    <w:rsid w:val="00F46ECC"/>
    <w:rsid w:val="00F53979"/>
    <w:rsid w:val="00F721F0"/>
    <w:rsid w:val="00F7380B"/>
    <w:rsid w:val="00F77E4F"/>
    <w:rsid w:val="00F819CB"/>
    <w:rsid w:val="00F81ACE"/>
    <w:rsid w:val="00F81DB5"/>
    <w:rsid w:val="00F828CA"/>
    <w:rsid w:val="00F83900"/>
    <w:rsid w:val="00F85048"/>
    <w:rsid w:val="00F94381"/>
    <w:rsid w:val="00FA0489"/>
    <w:rsid w:val="00FB26D9"/>
    <w:rsid w:val="00FC1FDA"/>
    <w:rsid w:val="00FD293C"/>
    <w:rsid w:val="00FD44FE"/>
    <w:rsid w:val="00FD5375"/>
    <w:rsid w:val="00FF2548"/>
    <w:rsid w:val="00FF443B"/>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5D69D"/>
  <w15:chartTrackingRefBased/>
  <w15:docId w15:val="{CF83F1C4-A32C-4813-B641-4A4FB32B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33A"/>
    <w:pPr>
      <w:tabs>
        <w:tab w:val="left" w:pos="403"/>
      </w:tabs>
      <w:spacing w:after="240" w:line="240" w:lineRule="atLeast"/>
      <w:jc w:val="both"/>
    </w:pPr>
    <w:rPr>
      <w:sz w:val="22"/>
      <w:szCs w:val="22"/>
      <w:lang w:val="en-GB"/>
    </w:rPr>
  </w:style>
  <w:style w:type="paragraph" w:styleId="1">
    <w:name w:val="heading 1"/>
    <w:basedOn w:val="a"/>
    <w:next w:val="a"/>
    <w:link w:val="10"/>
    <w:uiPriority w:val="1"/>
    <w:qFormat/>
    <w:rsid w:val="001B51CD"/>
    <w:pPr>
      <w:keepNext/>
      <w:numPr>
        <w:numId w:val="6"/>
      </w:numPr>
      <w:tabs>
        <w:tab w:val="clear" w:pos="403"/>
        <w:tab w:val="left" w:pos="400"/>
        <w:tab w:val="left" w:pos="560"/>
      </w:tabs>
      <w:suppressAutoHyphens/>
      <w:spacing w:before="270" w:line="270" w:lineRule="atLeast"/>
      <w:ind w:left="0" w:firstLine="0"/>
      <w:jc w:val="left"/>
      <w:outlineLvl w:val="0"/>
    </w:pPr>
    <w:rPr>
      <w:rFonts w:eastAsia="ＭＳ 明朝"/>
      <w:b/>
      <w:sz w:val="26"/>
      <w:lang w:eastAsia="ja-JP"/>
    </w:rPr>
  </w:style>
  <w:style w:type="paragraph" w:styleId="2">
    <w:name w:val="heading 2"/>
    <w:basedOn w:val="1"/>
    <w:next w:val="a"/>
    <w:link w:val="20"/>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3">
    <w:name w:val="heading 3"/>
    <w:basedOn w:val="1"/>
    <w:next w:val="a"/>
    <w:link w:val="30"/>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4">
    <w:name w:val="heading 4"/>
    <w:basedOn w:val="3"/>
    <w:next w:val="a"/>
    <w:link w:val="40"/>
    <w:uiPriority w:val="4"/>
    <w:qFormat/>
    <w:rsid w:val="00F828CA"/>
    <w:pPr>
      <w:numPr>
        <w:ilvl w:val="3"/>
      </w:numPr>
      <w:tabs>
        <w:tab w:val="clear" w:pos="880"/>
        <w:tab w:val="clear" w:pos="1080"/>
        <w:tab w:val="left" w:pos="1021"/>
        <w:tab w:val="left" w:pos="1140"/>
        <w:tab w:val="left" w:pos="1360"/>
      </w:tabs>
      <w:outlineLvl w:val="3"/>
    </w:pPr>
  </w:style>
  <w:style w:type="paragraph" w:styleId="5">
    <w:name w:val="heading 5"/>
    <w:basedOn w:val="4"/>
    <w:next w:val="a"/>
    <w:link w:val="50"/>
    <w:uiPriority w:val="5"/>
    <w:qFormat/>
    <w:rsid w:val="001B51CD"/>
    <w:pPr>
      <w:numPr>
        <w:ilvl w:val="4"/>
      </w:numPr>
      <w:tabs>
        <w:tab w:val="clear" w:pos="1140"/>
        <w:tab w:val="clear" w:pos="1360"/>
      </w:tabs>
      <w:outlineLvl w:val="4"/>
    </w:pPr>
  </w:style>
  <w:style w:type="paragraph" w:styleId="6">
    <w:name w:val="heading 6"/>
    <w:basedOn w:val="5"/>
    <w:next w:val="a"/>
    <w:link w:val="60"/>
    <w:uiPriority w:val="6"/>
    <w:qFormat/>
    <w:rsid w:val="001B51CD"/>
    <w:pPr>
      <w:numPr>
        <w:ilvl w:val="5"/>
      </w:num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link w:val="1"/>
    <w:uiPriority w:val="1"/>
    <w:rsid w:val="001B51CD"/>
    <w:rPr>
      <w:rFonts w:ascii="Cambria" w:eastAsia="ＭＳ 明朝" w:hAnsi="Cambria"/>
      <w:b/>
      <w:sz w:val="26"/>
      <w:lang w:val="en-GB" w:eastAsia="ja-JP"/>
    </w:rPr>
  </w:style>
  <w:style w:type="character" w:customStyle="1" w:styleId="20">
    <w:name w:val="見出し 2 (文字)"/>
    <w:link w:val="2"/>
    <w:uiPriority w:val="2"/>
    <w:rsid w:val="001B51CD"/>
    <w:rPr>
      <w:rFonts w:ascii="Cambria" w:eastAsia="ＭＳ 明朝" w:hAnsi="Cambria"/>
      <w:b/>
      <w:sz w:val="24"/>
      <w:lang w:val="en-GB" w:eastAsia="ja-JP"/>
    </w:rPr>
  </w:style>
  <w:style w:type="character" w:customStyle="1" w:styleId="30">
    <w:name w:val="見出し 3 (文字)"/>
    <w:link w:val="3"/>
    <w:uiPriority w:val="3"/>
    <w:rsid w:val="001B51CD"/>
    <w:rPr>
      <w:rFonts w:ascii="Cambria" w:eastAsia="ＭＳ 明朝" w:hAnsi="Cambria"/>
      <w:b/>
      <w:sz w:val="22"/>
      <w:lang w:val="en-GB" w:eastAsia="ja-JP"/>
    </w:rPr>
  </w:style>
  <w:style w:type="character" w:customStyle="1" w:styleId="40">
    <w:name w:val="見出し 4 (文字)"/>
    <w:link w:val="4"/>
    <w:uiPriority w:val="4"/>
    <w:rsid w:val="00F828CA"/>
    <w:rPr>
      <w:rFonts w:ascii="Cambria" w:eastAsia="ＭＳ 明朝" w:hAnsi="Cambria"/>
      <w:b/>
      <w:sz w:val="22"/>
      <w:lang w:val="en-GB" w:eastAsia="ja-JP"/>
    </w:rPr>
  </w:style>
  <w:style w:type="character" w:customStyle="1" w:styleId="50">
    <w:name w:val="見出し 5 (文字)"/>
    <w:link w:val="5"/>
    <w:uiPriority w:val="5"/>
    <w:rsid w:val="001B51CD"/>
    <w:rPr>
      <w:rFonts w:ascii="Cambria" w:eastAsia="ＭＳ 明朝" w:hAnsi="Cambria"/>
      <w:b/>
      <w:sz w:val="22"/>
      <w:lang w:val="en-GB" w:eastAsia="ja-JP"/>
    </w:rPr>
  </w:style>
  <w:style w:type="character" w:customStyle="1" w:styleId="60">
    <w:name w:val="見出し 6 (文字)"/>
    <w:link w:val="6"/>
    <w:uiPriority w:val="6"/>
    <w:rsid w:val="001B51CD"/>
    <w:rPr>
      <w:rFonts w:ascii="Cambria" w:eastAsia="ＭＳ 明朝" w:hAnsi="Cambria"/>
      <w:b/>
      <w:sz w:val="22"/>
      <w:lang w:val="en-GB" w:eastAsia="ja-JP"/>
    </w:rPr>
  </w:style>
  <w:style w:type="paragraph" w:customStyle="1" w:styleId="a2">
    <w:name w:val="a2"/>
    <w:basedOn w:val="a"/>
    <w:next w:val="a"/>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ＭＳ 明朝"/>
      <w:b/>
      <w:sz w:val="26"/>
      <w:lang w:eastAsia="ja-JP"/>
    </w:rPr>
  </w:style>
  <w:style w:type="paragraph" w:customStyle="1" w:styleId="a3">
    <w:name w:val="a3"/>
    <w:basedOn w:val="a"/>
    <w:next w:val="a"/>
    <w:uiPriority w:val="12"/>
    <w:rsid w:val="00F828CA"/>
    <w:pPr>
      <w:keepNext/>
      <w:numPr>
        <w:ilvl w:val="2"/>
        <w:numId w:val="12"/>
      </w:numPr>
      <w:spacing w:before="60" w:line="250" w:lineRule="atLeast"/>
      <w:jc w:val="left"/>
      <w:outlineLvl w:val="0"/>
    </w:pPr>
    <w:rPr>
      <w:rFonts w:eastAsia="ＭＳ 明朝"/>
      <w:b/>
      <w:sz w:val="24"/>
      <w:lang w:eastAsia="ja-JP"/>
    </w:rPr>
  </w:style>
  <w:style w:type="paragraph" w:customStyle="1" w:styleId="a4">
    <w:name w:val="a4"/>
    <w:basedOn w:val="a"/>
    <w:next w:val="a"/>
    <w:uiPriority w:val="13"/>
    <w:rsid w:val="001B51CD"/>
    <w:pPr>
      <w:keepNext/>
      <w:numPr>
        <w:ilvl w:val="3"/>
        <w:numId w:val="12"/>
      </w:numPr>
      <w:tabs>
        <w:tab w:val="left" w:pos="880"/>
      </w:tabs>
      <w:spacing w:before="60"/>
      <w:jc w:val="left"/>
      <w:outlineLvl w:val="0"/>
    </w:pPr>
    <w:rPr>
      <w:rFonts w:eastAsia="ＭＳ 明朝"/>
      <w:b/>
      <w:bCs/>
      <w:iCs/>
      <w:lang w:eastAsia="ja-JP"/>
    </w:rPr>
  </w:style>
  <w:style w:type="paragraph" w:customStyle="1" w:styleId="a5">
    <w:name w:val="a5"/>
    <w:basedOn w:val="a"/>
    <w:next w:val="a"/>
    <w:uiPriority w:val="14"/>
    <w:rsid w:val="00F828CA"/>
    <w:pPr>
      <w:keepNext/>
      <w:numPr>
        <w:ilvl w:val="4"/>
        <w:numId w:val="12"/>
      </w:numPr>
      <w:tabs>
        <w:tab w:val="left" w:pos="1247"/>
        <w:tab w:val="left" w:pos="1360"/>
      </w:tabs>
      <w:spacing w:before="60"/>
      <w:jc w:val="left"/>
      <w:outlineLvl w:val="0"/>
    </w:pPr>
    <w:rPr>
      <w:rFonts w:eastAsia="ＭＳ 明朝"/>
      <w:b/>
      <w:bCs/>
      <w:iCs/>
      <w:lang w:eastAsia="ja-JP"/>
    </w:rPr>
  </w:style>
  <w:style w:type="paragraph" w:customStyle="1" w:styleId="a6">
    <w:name w:val="a6"/>
    <w:basedOn w:val="a"/>
    <w:next w:val="a"/>
    <w:uiPriority w:val="15"/>
    <w:rsid w:val="00F828CA"/>
    <w:pPr>
      <w:keepNext/>
      <w:numPr>
        <w:ilvl w:val="5"/>
        <w:numId w:val="12"/>
      </w:numPr>
      <w:tabs>
        <w:tab w:val="left" w:pos="1247"/>
        <w:tab w:val="left" w:pos="1360"/>
      </w:tabs>
      <w:spacing w:before="60"/>
      <w:jc w:val="left"/>
      <w:outlineLvl w:val="0"/>
    </w:pPr>
    <w:rPr>
      <w:rFonts w:eastAsia="ＭＳ 明朝"/>
      <w:b/>
      <w:bCs/>
      <w:lang w:eastAsia="ja-JP"/>
    </w:rPr>
  </w:style>
  <w:style w:type="paragraph" w:customStyle="1" w:styleId="ANNEX">
    <w:name w:val="ANNEX"/>
    <w:basedOn w:val="a"/>
    <w:next w:val="a"/>
    <w:uiPriority w:val="10"/>
    <w:rsid w:val="00F77E4F"/>
    <w:pPr>
      <w:keepNext/>
      <w:pageBreakBefore/>
      <w:numPr>
        <w:numId w:val="12"/>
      </w:numPr>
      <w:spacing w:after="480" w:line="310" w:lineRule="exact"/>
      <w:jc w:val="center"/>
      <w:outlineLvl w:val="0"/>
    </w:pPr>
    <w:rPr>
      <w:rFonts w:eastAsia="ＭＳ 明朝"/>
      <w:b/>
      <w:sz w:val="28"/>
      <w:lang w:eastAsia="ja-JP"/>
    </w:rPr>
  </w:style>
  <w:style w:type="paragraph" w:customStyle="1" w:styleId="BiblioTitle">
    <w:name w:val="Biblio Title"/>
    <w:basedOn w:val="a"/>
    <w:semiHidden/>
    <w:rsid w:val="00264095"/>
    <w:pPr>
      <w:spacing w:after="310" w:line="310" w:lineRule="atLeast"/>
      <w:jc w:val="center"/>
      <w:outlineLvl w:val="0"/>
    </w:pPr>
    <w:rPr>
      <w:b/>
      <w:sz w:val="28"/>
    </w:rPr>
  </w:style>
  <w:style w:type="paragraph" w:customStyle="1" w:styleId="Definition">
    <w:name w:val="Definition"/>
    <w:basedOn w:val="a"/>
    <w:uiPriority w:val="9"/>
    <w:rsid w:val="00F77E4F"/>
  </w:style>
  <w:style w:type="paragraph" w:customStyle="1" w:styleId="ForewordTitle">
    <w:name w:val="Foreword Title"/>
    <w:basedOn w:val="a"/>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a"/>
    <w:next w:val="Definition"/>
    <w:uiPriority w:val="8"/>
    <w:rsid w:val="00F77E4F"/>
    <w:pPr>
      <w:keepNext/>
      <w:suppressAutoHyphens/>
      <w:spacing w:after="0"/>
      <w:jc w:val="left"/>
    </w:pPr>
    <w:rPr>
      <w:b/>
    </w:rPr>
  </w:style>
  <w:style w:type="paragraph" w:customStyle="1" w:styleId="TermNum">
    <w:name w:val="TermNum"/>
    <w:basedOn w:val="a"/>
    <w:next w:val="Terms"/>
    <w:uiPriority w:val="7"/>
    <w:rsid w:val="00F77E4F"/>
    <w:pPr>
      <w:keepNext/>
      <w:spacing w:after="0"/>
      <w:jc w:val="left"/>
    </w:pPr>
    <w:rPr>
      <w:b/>
    </w:rPr>
  </w:style>
  <w:style w:type="paragraph" w:styleId="11">
    <w:name w:val="toc 1"/>
    <w:basedOn w:val="a"/>
    <w:next w:val="a"/>
    <w:uiPriority w:val="39"/>
    <w:rsid w:val="00264095"/>
    <w:pPr>
      <w:tabs>
        <w:tab w:val="left" w:pos="720"/>
        <w:tab w:val="right" w:leader="dot" w:pos="9752"/>
      </w:tabs>
      <w:suppressAutoHyphens/>
      <w:spacing w:before="120" w:after="0"/>
      <w:ind w:left="720" w:right="500" w:hanging="720"/>
      <w:jc w:val="left"/>
    </w:pPr>
    <w:rPr>
      <w:b/>
    </w:rPr>
  </w:style>
  <w:style w:type="paragraph" w:styleId="21">
    <w:name w:val="toc 2"/>
    <w:basedOn w:val="11"/>
    <w:next w:val="a"/>
    <w:uiPriority w:val="39"/>
    <w:semiHidden/>
    <w:rsid w:val="00264095"/>
    <w:pPr>
      <w:spacing w:before="0"/>
    </w:pPr>
  </w:style>
  <w:style w:type="paragraph" w:styleId="31">
    <w:name w:val="toc 3"/>
    <w:basedOn w:val="21"/>
    <w:next w:val="a"/>
    <w:uiPriority w:val="39"/>
    <w:semiHidden/>
    <w:rsid w:val="00264095"/>
  </w:style>
  <w:style w:type="paragraph" w:customStyle="1" w:styleId="zzContents">
    <w:name w:val="zzContents"/>
    <w:basedOn w:val="a"/>
    <w:next w:val="1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a"/>
    <w:next w:val="a"/>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a"/>
    <w:next w:val="a"/>
    <w:semiHidden/>
    <w:rsid w:val="00264095"/>
    <w:pPr>
      <w:suppressAutoHyphens/>
      <w:spacing w:before="400" w:after="760" w:line="350" w:lineRule="exact"/>
      <w:jc w:val="left"/>
    </w:pPr>
    <w:rPr>
      <w:b/>
      <w:color w:val="0000FF"/>
      <w:sz w:val="32"/>
    </w:rPr>
  </w:style>
  <w:style w:type="table" w:styleId="a8">
    <w:name w:val="Table Grid"/>
    <w:basedOn w:val="a1"/>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semiHidden/>
    <w:rsid w:val="00526284"/>
    <w:pPr>
      <w:tabs>
        <w:tab w:val="clear" w:pos="403"/>
        <w:tab w:val="right" w:pos="9752"/>
      </w:tabs>
      <w:spacing w:before="360" w:after="120" w:line="220" w:lineRule="exact"/>
    </w:pPr>
  </w:style>
  <w:style w:type="character" w:customStyle="1" w:styleId="aa">
    <w:name w:val="フッター (文字)"/>
    <w:link w:val="a9"/>
    <w:uiPriority w:val="99"/>
    <w:semiHidden/>
    <w:rsid w:val="00526284"/>
    <w:rPr>
      <w:sz w:val="22"/>
      <w:szCs w:val="22"/>
      <w:lang w:val="en-GB"/>
    </w:rPr>
  </w:style>
  <w:style w:type="paragraph" w:styleId="ab">
    <w:name w:val="header"/>
    <w:basedOn w:val="a"/>
    <w:link w:val="ac"/>
    <w:uiPriority w:val="99"/>
    <w:semiHidden/>
    <w:rsid w:val="00526284"/>
    <w:pPr>
      <w:spacing w:after="600" w:line="220" w:lineRule="exact"/>
    </w:pPr>
    <w:rPr>
      <w:b/>
    </w:rPr>
  </w:style>
  <w:style w:type="character" w:customStyle="1" w:styleId="ac">
    <w:name w:val="ヘッダー (文字)"/>
    <w:link w:val="ab"/>
    <w:uiPriority w:val="99"/>
    <w:semiHidden/>
    <w:rsid w:val="00526284"/>
    <w:rPr>
      <w:b/>
      <w:sz w:val="22"/>
      <w:szCs w:val="22"/>
      <w:lang w:val="en-GB"/>
    </w:rPr>
  </w:style>
  <w:style w:type="character" w:styleId="ad">
    <w:name w:val="Hyperlink"/>
    <w:uiPriority w:val="99"/>
    <w:rsid w:val="001A33D0"/>
    <w:rPr>
      <w:color w:val="0000FF"/>
      <w:u w:val="single"/>
      <w:lang w:val="fr-FR"/>
    </w:rPr>
  </w:style>
  <w:style w:type="paragraph" w:customStyle="1" w:styleId="Code">
    <w:name w:val="Code"/>
    <w:basedOn w:val="a"/>
    <w:uiPriority w:val="16"/>
    <w:qFormat/>
    <w:rsid w:val="00526284"/>
    <w:pPr>
      <w:spacing w:after="0" w:line="200" w:lineRule="atLeast"/>
      <w:jc w:val="left"/>
    </w:pPr>
    <w:rPr>
      <w:rFonts w:ascii="Courier New" w:hAnsi="Courier New"/>
      <w:sz w:val="18"/>
    </w:rPr>
  </w:style>
  <w:style w:type="paragraph" w:styleId="ae">
    <w:name w:val="Body Text"/>
    <w:basedOn w:val="a"/>
    <w:link w:val="af"/>
    <w:uiPriority w:val="99"/>
    <w:semiHidden/>
    <w:rsid w:val="00314414"/>
    <w:pPr>
      <w:tabs>
        <w:tab w:val="clear" w:pos="403"/>
      </w:tabs>
      <w:spacing w:after="120"/>
    </w:pPr>
    <w:rPr>
      <w:rFonts w:eastAsia="Times New Roman"/>
    </w:rPr>
  </w:style>
  <w:style w:type="character" w:customStyle="1" w:styleId="af">
    <w:name w:val="本文 (文字)"/>
    <w:link w:val="ae"/>
    <w:uiPriority w:val="99"/>
    <w:semiHidden/>
    <w:rsid w:val="0054733A"/>
    <w:rPr>
      <w:rFonts w:eastAsia="Times New Roman"/>
      <w:sz w:val="22"/>
      <w:szCs w:val="22"/>
      <w:lang w:val="en-GB"/>
    </w:rPr>
  </w:style>
  <w:style w:type="paragraph" w:customStyle="1" w:styleId="Formula">
    <w:name w:val="Formula"/>
    <w:basedOn w:val="a"/>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a"/>
    <w:semiHidden/>
    <w:rsid w:val="00314414"/>
    <w:pPr>
      <w:tabs>
        <w:tab w:val="clear" w:pos="403"/>
      </w:tabs>
      <w:spacing w:before="60" w:after="60" w:line="210" w:lineRule="atLeast"/>
      <w:jc w:val="left"/>
    </w:pPr>
    <w:rPr>
      <w:rFonts w:eastAsia="Times New Roman"/>
      <w:sz w:val="20"/>
    </w:rPr>
  </w:style>
  <w:style w:type="character" w:styleId="af0">
    <w:name w:val="Placeholder Text"/>
    <w:basedOn w:val="a0"/>
    <w:uiPriority w:val="99"/>
    <w:semiHidden/>
    <w:rsid w:val="00610D56"/>
    <w:rPr>
      <w:color w:val="808080"/>
    </w:rPr>
  </w:style>
  <w:style w:type="paragraph" w:customStyle="1" w:styleId="ForewordText">
    <w:name w:val="Foreword Text"/>
    <w:basedOn w:val="a"/>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af1">
    <w:name w:val="Balloon Text"/>
    <w:basedOn w:val="a"/>
    <w:link w:val="af2"/>
    <w:uiPriority w:val="99"/>
    <w:semiHidden/>
    <w:unhideWhenUsed/>
    <w:rsid w:val="000C033F"/>
    <w:pPr>
      <w:spacing w:after="0" w:line="240" w:lineRule="auto"/>
    </w:pPr>
    <w:rPr>
      <w:rFonts w:ascii="Segoe UI" w:hAnsi="Segoe UI" w:cs="Segoe UI"/>
      <w:sz w:val="18"/>
      <w:szCs w:val="18"/>
    </w:rPr>
  </w:style>
  <w:style w:type="character" w:customStyle="1" w:styleId="af2">
    <w:name w:val="吹き出し (文字)"/>
    <w:basedOn w:val="a0"/>
    <w:link w:val="af1"/>
    <w:uiPriority w:val="99"/>
    <w:semiHidden/>
    <w:rsid w:val="000C033F"/>
    <w:rPr>
      <w:rFonts w:ascii="Segoe UI" w:hAnsi="Segoe UI" w:cs="Segoe UI"/>
      <w:sz w:val="18"/>
      <w:szCs w:val="18"/>
      <w:lang w:val="en-GB"/>
    </w:rPr>
  </w:style>
  <w:style w:type="character" w:styleId="af3">
    <w:name w:val="FollowedHyperlink"/>
    <w:basedOn w:val="a0"/>
    <w:uiPriority w:val="99"/>
    <w:semiHidden/>
    <w:unhideWhenUsed/>
    <w:rsid w:val="00F81ACE"/>
    <w:rPr>
      <w:color w:val="954F72" w:themeColor="followedHyperlink"/>
      <w:u w:val="single"/>
    </w:rPr>
  </w:style>
  <w:style w:type="character" w:styleId="af4">
    <w:name w:val="annotation reference"/>
    <w:basedOn w:val="a0"/>
    <w:uiPriority w:val="99"/>
    <w:semiHidden/>
    <w:unhideWhenUsed/>
    <w:rsid w:val="00065A0E"/>
    <w:rPr>
      <w:sz w:val="18"/>
      <w:szCs w:val="18"/>
    </w:rPr>
  </w:style>
  <w:style w:type="paragraph" w:styleId="af5">
    <w:name w:val="annotation text"/>
    <w:basedOn w:val="a"/>
    <w:link w:val="af6"/>
    <w:uiPriority w:val="99"/>
    <w:unhideWhenUsed/>
    <w:rsid w:val="00065A0E"/>
    <w:pPr>
      <w:jc w:val="left"/>
    </w:pPr>
  </w:style>
  <w:style w:type="character" w:customStyle="1" w:styleId="af6">
    <w:name w:val="コメント文字列 (文字)"/>
    <w:basedOn w:val="a0"/>
    <w:link w:val="af5"/>
    <w:uiPriority w:val="99"/>
    <w:rsid w:val="00065A0E"/>
    <w:rPr>
      <w:sz w:val="22"/>
      <w:szCs w:val="22"/>
      <w:lang w:val="en-GB"/>
    </w:rPr>
  </w:style>
  <w:style w:type="paragraph" w:styleId="af7">
    <w:name w:val="annotation subject"/>
    <w:basedOn w:val="af5"/>
    <w:next w:val="af5"/>
    <w:link w:val="af8"/>
    <w:uiPriority w:val="99"/>
    <w:semiHidden/>
    <w:unhideWhenUsed/>
    <w:rsid w:val="00065A0E"/>
    <w:rPr>
      <w:b/>
      <w:bCs/>
    </w:rPr>
  </w:style>
  <w:style w:type="character" w:customStyle="1" w:styleId="af8">
    <w:name w:val="コメント内容 (文字)"/>
    <w:basedOn w:val="af6"/>
    <w:link w:val="af7"/>
    <w:uiPriority w:val="99"/>
    <w:semiHidden/>
    <w:rsid w:val="00065A0E"/>
    <w:rPr>
      <w:b/>
      <w:bCs/>
      <w:sz w:val="22"/>
      <w:szCs w:val="22"/>
      <w:lang w:val="en-GB"/>
    </w:rPr>
  </w:style>
  <w:style w:type="paragraph" w:styleId="af9">
    <w:name w:val="Revision"/>
    <w:hidden/>
    <w:uiPriority w:val="99"/>
    <w:semiHidden/>
    <w:rsid w:val="00065A0E"/>
    <w:rPr>
      <w:sz w:val="22"/>
      <w:szCs w:val="22"/>
      <w:lang w:val="en-GB"/>
    </w:rPr>
  </w:style>
  <w:style w:type="paragraph" w:styleId="afa">
    <w:name w:val="endnote text"/>
    <w:basedOn w:val="a"/>
    <w:link w:val="afb"/>
    <w:uiPriority w:val="99"/>
    <w:semiHidden/>
    <w:unhideWhenUsed/>
    <w:rsid w:val="00420611"/>
    <w:pPr>
      <w:snapToGrid w:val="0"/>
      <w:jc w:val="left"/>
    </w:pPr>
  </w:style>
  <w:style w:type="character" w:customStyle="1" w:styleId="afb">
    <w:name w:val="文末脚注文字列 (文字)"/>
    <w:basedOn w:val="a0"/>
    <w:link w:val="afa"/>
    <w:uiPriority w:val="99"/>
    <w:semiHidden/>
    <w:rsid w:val="00420611"/>
    <w:rPr>
      <w:sz w:val="22"/>
      <w:szCs w:val="22"/>
      <w:lang w:val="en-GB"/>
    </w:rPr>
  </w:style>
  <w:style w:type="character" w:styleId="afc">
    <w:name w:val="endnote reference"/>
    <w:basedOn w:val="a0"/>
    <w:uiPriority w:val="99"/>
    <w:semiHidden/>
    <w:unhideWhenUsed/>
    <w:rsid w:val="00420611"/>
    <w:rPr>
      <w:vertAlign w:val="superscript"/>
    </w:rPr>
  </w:style>
  <w:style w:type="paragraph" w:styleId="afd">
    <w:name w:val="TOC Heading"/>
    <w:basedOn w:val="1"/>
    <w:next w:val="a"/>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6437">
      <w:bodyDiv w:val="1"/>
      <w:marLeft w:val="0"/>
      <w:marRight w:val="0"/>
      <w:marTop w:val="0"/>
      <w:marBottom w:val="0"/>
      <w:divBdr>
        <w:top w:val="none" w:sz="0" w:space="0" w:color="auto"/>
        <w:left w:val="none" w:sz="0" w:space="0" w:color="auto"/>
        <w:bottom w:val="none" w:sz="0" w:space="0" w:color="auto"/>
        <w:right w:val="none" w:sz="0" w:space="0" w:color="auto"/>
      </w:divBdr>
    </w:div>
    <w:div w:id="109668833">
      <w:bodyDiv w:val="1"/>
      <w:marLeft w:val="0"/>
      <w:marRight w:val="0"/>
      <w:marTop w:val="0"/>
      <w:marBottom w:val="0"/>
      <w:divBdr>
        <w:top w:val="none" w:sz="0" w:space="0" w:color="auto"/>
        <w:left w:val="none" w:sz="0" w:space="0" w:color="auto"/>
        <w:bottom w:val="none" w:sz="0" w:space="0" w:color="auto"/>
        <w:right w:val="none" w:sz="0" w:space="0" w:color="auto"/>
      </w:divBdr>
    </w:div>
    <w:div w:id="118453809">
      <w:bodyDiv w:val="1"/>
      <w:marLeft w:val="0"/>
      <w:marRight w:val="0"/>
      <w:marTop w:val="0"/>
      <w:marBottom w:val="0"/>
      <w:divBdr>
        <w:top w:val="none" w:sz="0" w:space="0" w:color="auto"/>
        <w:left w:val="none" w:sz="0" w:space="0" w:color="auto"/>
        <w:bottom w:val="none" w:sz="0" w:space="0" w:color="auto"/>
        <w:right w:val="none" w:sz="0" w:space="0" w:color="auto"/>
      </w:divBdr>
    </w:div>
    <w:div w:id="154104769">
      <w:bodyDiv w:val="1"/>
      <w:marLeft w:val="0"/>
      <w:marRight w:val="0"/>
      <w:marTop w:val="0"/>
      <w:marBottom w:val="0"/>
      <w:divBdr>
        <w:top w:val="none" w:sz="0" w:space="0" w:color="auto"/>
        <w:left w:val="none" w:sz="0" w:space="0" w:color="auto"/>
        <w:bottom w:val="none" w:sz="0" w:space="0" w:color="auto"/>
        <w:right w:val="none" w:sz="0" w:space="0" w:color="auto"/>
      </w:divBdr>
    </w:div>
    <w:div w:id="203494117">
      <w:bodyDiv w:val="1"/>
      <w:marLeft w:val="0"/>
      <w:marRight w:val="0"/>
      <w:marTop w:val="0"/>
      <w:marBottom w:val="0"/>
      <w:divBdr>
        <w:top w:val="none" w:sz="0" w:space="0" w:color="auto"/>
        <w:left w:val="none" w:sz="0" w:space="0" w:color="auto"/>
        <w:bottom w:val="none" w:sz="0" w:space="0" w:color="auto"/>
        <w:right w:val="none" w:sz="0" w:space="0" w:color="auto"/>
      </w:divBdr>
    </w:div>
    <w:div w:id="228150822">
      <w:bodyDiv w:val="1"/>
      <w:marLeft w:val="0"/>
      <w:marRight w:val="0"/>
      <w:marTop w:val="0"/>
      <w:marBottom w:val="0"/>
      <w:divBdr>
        <w:top w:val="none" w:sz="0" w:space="0" w:color="auto"/>
        <w:left w:val="none" w:sz="0" w:space="0" w:color="auto"/>
        <w:bottom w:val="none" w:sz="0" w:space="0" w:color="auto"/>
        <w:right w:val="none" w:sz="0" w:space="0" w:color="auto"/>
      </w:divBdr>
    </w:div>
    <w:div w:id="396517574">
      <w:bodyDiv w:val="1"/>
      <w:marLeft w:val="0"/>
      <w:marRight w:val="0"/>
      <w:marTop w:val="0"/>
      <w:marBottom w:val="0"/>
      <w:divBdr>
        <w:top w:val="none" w:sz="0" w:space="0" w:color="auto"/>
        <w:left w:val="none" w:sz="0" w:space="0" w:color="auto"/>
        <w:bottom w:val="none" w:sz="0" w:space="0" w:color="auto"/>
        <w:right w:val="none" w:sz="0" w:space="0" w:color="auto"/>
      </w:divBdr>
    </w:div>
    <w:div w:id="483283944">
      <w:bodyDiv w:val="1"/>
      <w:marLeft w:val="0"/>
      <w:marRight w:val="0"/>
      <w:marTop w:val="0"/>
      <w:marBottom w:val="0"/>
      <w:divBdr>
        <w:top w:val="none" w:sz="0" w:space="0" w:color="auto"/>
        <w:left w:val="none" w:sz="0" w:space="0" w:color="auto"/>
        <w:bottom w:val="none" w:sz="0" w:space="0" w:color="auto"/>
        <w:right w:val="none" w:sz="0" w:space="0" w:color="auto"/>
      </w:divBdr>
    </w:div>
    <w:div w:id="507788274">
      <w:bodyDiv w:val="1"/>
      <w:marLeft w:val="0"/>
      <w:marRight w:val="0"/>
      <w:marTop w:val="0"/>
      <w:marBottom w:val="0"/>
      <w:divBdr>
        <w:top w:val="none" w:sz="0" w:space="0" w:color="auto"/>
        <w:left w:val="none" w:sz="0" w:space="0" w:color="auto"/>
        <w:bottom w:val="none" w:sz="0" w:space="0" w:color="auto"/>
        <w:right w:val="none" w:sz="0" w:space="0" w:color="auto"/>
      </w:divBdr>
    </w:div>
    <w:div w:id="510528240">
      <w:bodyDiv w:val="1"/>
      <w:marLeft w:val="0"/>
      <w:marRight w:val="0"/>
      <w:marTop w:val="0"/>
      <w:marBottom w:val="0"/>
      <w:divBdr>
        <w:top w:val="none" w:sz="0" w:space="0" w:color="auto"/>
        <w:left w:val="none" w:sz="0" w:space="0" w:color="auto"/>
        <w:bottom w:val="none" w:sz="0" w:space="0" w:color="auto"/>
        <w:right w:val="none" w:sz="0" w:space="0" w:color="auto"/>
      </w:divBdr>
    </w:div>
    <w:div w:id="516580679">
      <w:bodyDiv w:val="1"/>
      <w:marLeft w:val="0"/>
      <w:marRight w:val="0"/>
      <w:marTop w:val="0"/>
      <w:marBottom w:val="0"/>
      <w:divBdr>
        <w:top w:val="none" w:sz="0" w:space="0" w:color="auto"/>
        <w:left w:val="none" w:sz="0" w:space="0" w:color="auto"/>
        <w:bottom w:val="none" w:sz="0" w:space="0" w:color="auto"/>
        <w:right w:val="none" w:sz="0" w:space="0" w:color="auto"/>
      </w:divBdr>
    </w:div>
    <w:div w:id="587152159">
      <w:bodyDiv w:val="1"/>
      <w:marLeft w:val="0"/>
      <w:marRight w:val="0"/>
      <w:marTop w:val="0"/>
      <w:marBottom w:val="0"/>
      <w:divBdr>
        <w:top w:val="none" w:sz="0" w:space="0" w:color="auto"/>
        <w:left w:val="none" w:sz="0" w:space="0" w:color="auto"/>
        <w:bottom w:val="none" w:sz="0" w:space="0" w:color="auto"/>
        <w:right w:val="none" w:sz="0" w:space="0" w:color="auto"/>
      </w:divBdr>
    </w:div>
    <w:div w:id="609627602">
      <w:bodyDiv w:val="1"/>
      <w:marLeft w:val="0"/>
      <w:marRight w:val="0"/>
      <w:marTop w:val="0"/>
      <w:marBottom w:val="0"/>
      <w:divBdr>
        <w:top w:val="none" w:sz="0" w:space="0" w:color="auto"/>
        <w:left w:val="none" w:sz="0" w:space="0" w:color="auto"/>
        <w:bottom w:val="none" w:sz="0" w:space="0" w:color="auto"/>
        <w:right w:val="none" w:sz="0" w:space="0" w:color="auto"/>
      </w:divBdr>
    </w:div>
    <w:div w:id="631058161">
      <w:bodyDiv w:val="1"/>
      <w:marLeft w:val="0"/>
      <w:marRight w:val="0"/>
      <w:marTop w:val="0"/>
      <w:marBottom w:val="0"/>
      <w:divBdr>
        <w:top w:val="none" w:sz="0" w:space="0" w:color="auto"/>
        <w:left w:val="none" w:sz="0" w:space="0" w:color="auto"/>
        <w:bottom w:val="none" w:sz="0" w:space="0" w:color="auto"/>
        <w:right w:val="none" w:sz="0" w:space="0" w:color="auto"/>
      </w:divBdr>
    </w:div>
    <w:div w:id="694381832">
      <w:bodyDiv w:val="1"/>
      <w:marLeft w:val="0"/>
      <w:marRight w:val="0"/>
      <w:marTop w:val="0"/>
      <w:marBottom w:val="0"/>
      <w:divBdr>
        <w:top w:val="none" w:sz="0" w:space="0" w:color="auto"/>
        <w:left w:val="none" w:sz="0" w:space="0" w:color="auto"/>
        <w:bottom w:val="none" w:sz="0" w:space="0" w:color="auto"/>
        <w:right w:val="none" w:sz="0" w:space="0" w:color="auto"/>
      </w:divBdr>
    </w:div>
    <w:div w:id="696736620">
      <w:bodyDiv w:val="1"/>
      <w:marLeft w:val="0"/>
      <w:marRight w:val="0"/>
      <w:marTop w:val="0"/>
      <w:marBottom w:val="0"/>
      <w:divBdr>
        <w:top w:val="none" w:sz="0" w:space="0" w:color="auto"/>
        <w:left w:val="none" w:sz="0" w:space="0" w:color="auto"/>
        <w:bottom w:val="none" w:sz="0" w:space="0" w:color="auto"/>
        <w:right w:val="none" w:sz="0" w:space="0" w:color="auto"/>
      </w:divBdr>
    </w:div>
    <w:div w:id="749815218">
      <w:bodyDiv w:val="1"/>
      <w:marLeft w:val="0"/>
      <w:marRight w:val="0"/>
      <w:marTop w:val="0"/>
      <w:marBottom w:val="0"/>
      <w:divBdr>
        <w:top w:val="none" w:sz="0" w:space="0" w:color="auto"/>
        <w:left w:val="none" w:sz="0" w:space="0" w:color="auto"/>
        <w:bottom w:val="none" w:sz="0" w:space="0" w:color="auto"/>
        <w:right w:val="none" w:sz="0" w:space="0" w:color="auto"/>
      </w:divBdr>
    </w:div>
    <w:div w:id="857158483">
      <w:bodyDiv w:val="1"/>
      <w:marLeft w:val="0"/>
      <w:marRight w:val="0"/>
      <w:marTop w:val="0"/>
      <w:marBottom w:val="0"/>
      <w:divBdr>
        <w:top w:val="none" w:sz="0" w:space="0" w:color="auto"/>
        <w:left w:val="none" w:sz="0" w:space="0" w:color="auto"/>
        <w:bottom w:val="none" w:sz="0" w:space="0" w:color="auto"/>
        <w:right w:val="none" w:sz="0" w:space="0" w:color="auto"/>
      </w:divBdr>
    </w:div>
    <w:div w:id="908081126">
      <w:bodyDiv w:val="1"/>
      <w:marLeft w:val="0"/>
      <w:marRight w:val="0"/>
      <w:marTop w:val="0"/>
      <w:marBottom w:val="0"/>
      <w:divBdr>
        <w:top w:val="none" w:sz="0" w:space="0" w:color="auto"/>
        <w:left w:val="none" w:sz="0" w:space="0" w:color="auto"/>
        <w:bottom w:val="none" w:sz="0" w:space="0" w:color="auto"/>
        <w:right w:val="none" w:sz="0" w:space="0" w:color="auto"/>
      </w:divBdr>
    </w:div>
    <w:div w:id="936332657">
      <w:bodyDiv w:val="1"/>
      <w:marLeft w:val="0"/>
      <w:marRight w:val="0"/>
      <w:marTop w:val="0"/>
      <w:marBottom w:val="0"/>
      <w:divBdr>
        <w:top w:val="none" w:sz="0" w:space="0" w:color="auto"/>
        <w:left w:val="none" w:sz="0" w:space="0" w:color="auto"/>
        <w:bottom w:val="none" w:sz="0" w:space="0" w:color="auto"/>
        <w:right w:val="none" w:sz="0" w:space="0" w:color="auto"/>
      </w:divBdr>
    </w:div>
    <w:div w:id="961880258">
      <w:bodyDiv w:val="1"/>
      <w:marLeft w:val="0"/>
      <w:marRight w:val="0"/>
      <w:marTop w:val="0"/>
      <w:marBottom w:val="0"/>
      <w:divBdr>
        <w:top w:val="none" w:sz="0" w:space="0" w:color="auto"/>
        <w:left w:val="none" w:sz="0" w:space="0" w:color="auto"/>
        <w:bottom w:val="none" w:sz="0" w:space="0" w:color="auto"/>
        <w:right w:val="none" w:sz="0" w:space="0" w:color="auto"/>
      </w:divBdr>
    </w:div>
    <w:div w:id="992608386">
      <w:bodyDiv w:val="1"/>
      <w:marLeft w:val="0"/>
      <w:marRight w:val="0"/>
      <w:marTop w:val="0"/>
      <w:marBottom w:val="0"/>
      <w:divBdr>
        <w:top w:val="none" w:sz="0" w:space="0" w:color="auto"/>
        <w:left w:val="none" w:sz="0" w:space="0" w:color="auto"/>
        <w:bottom w:val="none" w:sz="0" w:space="0" w:color="auto"/>
        <w:right w:val="none" w:sz="0" w:space="0" w:color="auto"/>
      </w:divBdr>
    </w:div>
    <w:div w:id="1027027605">
      <w:bodyDiv w:val="1"/>
      <w:marLeft w:val="0"/>
      <w:marRight w:val="0"/>
      <w:marTop w:val="0"/>
      <w:marBottom w:val="0"/>
      <w:divBdr>
        <w:top w:val="none" w:sz="0" w:space="0" w:color="auto"/>
        <w:left w:val="none" w:sz="0" w:space="0" w:color="auto"/>
        <w:bottom w:val="none" w:sz="0" w:space="0" w:color="auto"/>
        <w:right w:val="none" w:sz="0" w:space="0" w:color="auto"/>
      </w:divBdr>
    </w:div>
    <w:div w:id="1059354537">
      <w:bodyDiv w:val="1"/>
      <w:marLeft w:val="0"/>
      <w:marRight w:val="0"/>
      <w:marTop w:val="0"/>
      <w:marBottom w:val="0"/>
      <w:divBdr>
        <w:top w:val="none" w:sz="0" w:space="0" w:color="auto"/>
        <w:left w:val="none" w:sz="0" w:space="0" w:color="auto"/>
        <w:bottom w:val="none" w:sz="0" w:space="0" w:color="auto"/>
        <w:right w:val="none" w:sz="0" w:space="0" w:color="auto"/>
      </w:divBdr>
    </w:div>
    <w:div w:id="1066102371">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173449128">
      <w:bodyDiv w:val="1"/>
      <w:marLeft w:val="0"/>
      <w:marRight w:val="0"/>
      <w:marTop w:val="0"/>
      <w:marBottom w:val="0"/>
      <w:divBdr>
        <w:top w:val="none" w:sz="0" w:space="0" w:color="auto"/>
        <w:left w:val="none" w:sz="0" w:space="0" w:color="auto"/>
        <w:bottom w:val="none" w:sz="0" w:space="0" w:color="auto"/>
        <w:right w:val="none" w:sz="0" w:space="0" w:color="auto"/>
      </w:divBdr>
    </w:div>
    <w:div w:id="1190754666">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31442465">
      <w:bodyDiv w:val="1"/>
      <w:marLeft w:val="0"/>
      <w:marRight w:val="0"/>
      <w:marTop w:val="0"/>
      <w:marBottom w:val="0"/>
      <w:divBdr>
        <w:top w:val="none" w:sz="0" w:space="0" w:color="auto"/>
        <w:left w:val="none" w:sz="0" w:space="0" w:color="auto"/>
        <w:bottom w:val="none" w:sz="0" w:space="0" w:color="auto"/>
        <w:right w:val="none" w:sz="0" w:space="0" w:color="auto"/>
      </w:divBdr>
    </w:div>
    <w:div w:id="1475443610">
      <w:bodyDiv w:val="1"/>
      <w:marLeft w:val="0"/>
      <w:marRight w:val="0"/>
      <w:marTop w:val="0"/>
      <w:marBottom w:val="0"/>
      <w:divBdr>
        <w:top w:val="none" w:sz="0" w:space="0" w:color="auto"/>
        <w:left w:val="none" w:sz="0" w:space="0" w:color="auto"/>
        <w:bottom w:val="none" w:sz="0" w:space="0" w:color="auto"/>
        <w:right w:val="none" w:sz="0" w:space="0" w:color="auto"/>
      </w:divBdr>
    </w:div>
    <w:div w:id="1511874686">
      <w:bodyDiv w:val="1"/>
      <w:marLeft w:val="0"/>
      <w:marRight w:val="0"/>
      <w:marTop w:val="0"/>
      <w:marBottom w:val="0"/>
      <w:divBdr>
        <w:top w:val="none" w:sz="0" w:space="0" w:color="auto"/>
        <w:left w:val="none" w:sz="0" w:space="0" w:color="auto"/>
        <w:bottom w:val="none" w:sz="0" w:space="0" w:color="auto"/>
        <w:right w:val="none" w:sz="0" w:space="0" w:color="auto"/>
      </w:divBdr>
    </w:div>
    <w:div w:id="1568147756">
      <w:bodyDiv w:val="1"/>
      <w:marLeft w:val="0"/>
      <w:marRight w:val="0"/>
      <w:marTop w:val="0"/>
      <w:marBottom w:val="0"/>
      <w:divBdr>
        <w:top w:val="none" w:sz="0" w:space="0" w:color="auto"/>
        <w:left w:val="none" w:sz="0" w:space="0" w:color="auto"/>
        <w:bottom w:val="none" w:sz="0" w:space="0" w:color="auto"/>
        <w:right w:val="none" w:sz="0" w:space="0" w:color="auto"/>
      </w:divBdr>
    </w:div>
    <w:div w:id="1580167761">
      <w:bodyDiv w:val="1"/>
      <w:marLeft w:val="0"/>
      <w:marRight w:val="0"/>
      <w:marTop w:val="0"/>
      <w:marBottom w:val="0"/>
      <w:divBdr>
        <w:top w:val="none" w:sz="0" w:space="0" w:color="auto"/>
        <w:left w:val="none" w:sz="0" w:space="0" w:color="auto"/>
        <w:bottom w:val="none" w:sz="0" w:space="0" w:color="auto"/>
        <w:right w:val="none" w:sz="0" w:space="0" w:color="auto"/>
      </w:divBdr>
    </w:div>
    <w:div w:id="1590384284">
      <w:bodyDiv w:val="1"/>
      <w:marLeft w:val="0"/>
      <w:marRight w:val="0"/>
      <w:marTop w:val="0"/>
      <w:marBottom w:val="0"/>
      <w:divBdr>
        <w:top w:val="none" w:sz="0" w:space="0" w:color="auto"/>
        <w:left w:val="none" w:sz="0" w:space="0" w:color="auto"/>
        <w:bottom w:val="none" w:sz="0" w:space="0" w:color="auto"/>
        <w:right w:val="none" w:sz="0" w:space="0" w:color="auto"/>
      </w:divBdr>
    </w:div>
    <w:div w:id="1681663348">
      <w:bodyDiv w:val="1"/>
      <w:marLeft w:val="0"/>
      <w:marRight w:val="0"/>
      <w:marTop w:val="0"/>
      <w:marBottom w:val="0"/>
      <w:divBdr>
        <w:top w:val="none" w:sz="0" w:space="0" w:color="auto"/>
        <w:left w:val="none" w:sz="0" w:space="0" w:color="auto"/>
        <w:bottom w:val="none" w:sz="0" w:space="0" w:color="auto"/>
        <w:right w:val="none" w:sz="0" w:space="0" w:color="auto"/>
      </w:divBdr>
    </w:div>
    <w:div w:id="1764956634">
      <w:bodyDiv w:val="1"/>
      <w:marLeft w:val="0"/>
      <w:marRight w:val="0"/>
      <w:marTop w:val="0"/>
      <w:marBottom w:val="0"/>
      <w:divBdr>
        <w:top w:val="none" w:sz="0" w:space="0" w:color="auto"/>
        <w:left w:val="none" w:sz="0" w:space="0" w:color="auto"/>
        <w:bottom w:val="none" w:sz="0" w:space="0" w:color="auto"/>
        <w:right w:val="none" w:sz="0" w:space="0" w:color="auto"/>
      </w:divBdr>
    </w:div>
    <w:div w:id="1836141175">
      <w:bodyDiv w:val="1"/>
      <w:marLeft w:val="0"/>
      <w:marRight w:val="0"/>
      <w:marTop w:val="0"/>
      <w:marBottom w:val="0"/>
      <w:divBdr>
        <w:top w:val="none" w:sz="0" w:space="0" w:color="auto"/>
        <w:left w:val="none" w:sz="0" w:space="0" w:color="auto"/>
        <w:bottom w:val="none" w:sz="0" w:space="0" w:color="auto"/>
        <w:right w:val="none" w:sz="0" w:space="0" w:color="auto"/>
      </w:divBdr>
    </w:div>
    <w:div w:id="1917013135">
      <w:bodyDiv w:val="1"/>
      <w:marLeft w:val="0"/>
      <w:marRight w:val="0"/>
      <w:marTop w:val="0"/>
      <w:marBottom w:val="0"/>
      <w:divBdr>
        <w:top w:val="none" w:sz="0" w:space="0" w:color="auto"/>
        <w:left w:val="none" w:sz="0" w:space="0" w:color="auto"/>
        <w:bottom w:val="none" w:sz="0" w:space="0" w:color="auto"/>
        <w:right w:val="none" w:sz="0" w:space="0" w:color="auto"/>
      </w:divBdr>
    </w:div>
    <w:div w:id="2057924145">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undp.org/content/undp/en/home/sustainable-development-goal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76331849D541E6A29500797F09B7E4"/>
        <w:category>
          <w:name w:val="全般"/>
          <w:gallery w:val="placeholder"/>
        </w:category>
        <w:types>
          <w:type w:val="bbPlcHdr"/>
        </w:types>
        <w:behaviors>
          <w:behavior w:val="content"/>
        </w:behaviors>
        <w:guid w:val="{238ACB12-8C19-496F-A5DE-C660E6283DB8}"/>
      </w:docPartPr>
      <w:docPartBody>
        <w:p w:rsidR="007B0C47" w:rsidRDefault="007B0C47" w:rsidP="007B0C47">
          <w:pPr>
            <w:pStyle w:val="A076331849D541E6A29500797F09B7E4"/>
          </w:pPr>
          <w:r w:rsidRPr="005C5D3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01"/>
    <w:rsid w:val="00011701"/>
    <w:rsid w:val="000C1D7F"/>
    <w:rsid w:val="002A2103"/>
    <w:rsid w:val="00720E78"/>
    <w:rsid w:val="007B0C47"/>
    <w:rsid w:val="00870ACB"/>
    <w:rsid w:val="008A515E"/>
    <w:rsid w:val="009E4117"/>
    <w:rsid w:val="00DA0C8A"/>
    <w:rsid w:val="00E14A85"/>
    <w:rsid w:val="00F0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0C47"/>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 w:type="paragraph" w:customStyle="1" w:styleId="5F0395BC51D244A48D5A8610ABB9A95B">
    <w:name w:val="5F0395BC51D244A48D5A8610ABB9A95B"/>
    <w:rsid w:val="007B0C47"/>
    <w:pPr>
      <w:widowControl w:val="0"/>
      <w:jc w:val="both"/>
    </w:pPr>
  </w:style>
  <w:style w:type="paragraph" w:customStyle="1" w:styleId="35A2FA5477E94B89A07B2D32D0529650">
    <w:name w:val="35A2FA5477E94B89A07B2D32D0529650"/>
    <w:rsid w:val="007B0C47"/>
    <w:pPr>
      <w:widowControl w:val="0"/>
      <w:jc w:val="both"/>
    </w:pPr>
  </w:style>
  <w:style w:type="paragraph" w:customStyle="1" w:styleId="71A24EA5A5354ED3B39177F58A06B9E5">
    <w:name w:val="71A24EA5A5354ED3B39177F58A06B9E5"/>
    <w:rsid w:val="007B0C47"/>
    <w:pPr>
      <w:widowControl w:val="0"/>
      <w:jc w:val="both"/>
    </w:pPr>
  </w:style>
  <w:style w:type="paragraph" w:customStyle="1" w:styleId="7FF0050143AE465A9B20DEC004272C15">
    <w:name w:val="7FF0050143AE465A9B20DEC004272C15"/>
    <w:rsid w:val="007B0C47"/>
    <w:pPr>
      <w:widowControl w:val="0"/>
      <w:jc w:val="both"/>
    </w:pPr>
  </w:style>
  <w:style w:type="paragraph" w:customStyle="1" w:styleId="6547B31E79FC4323A4ABD2BAD2F718CD">
    <w:name w:val="6547B31E79FC4323A4ABD2BAD2F718CD"/>
    <w:rsid w:val="007B0C47"/>
    <w:pPr>
      <w:widowControl w:val="0"/>
      <w:jc w:val="both"/>
    </w:pPr>
  </w:style>
  <w:style w:type="paragraph" w:customStyle="1" w:styleId="DA22AB30DCF64FC7A18DB832A8AD52DE">
    <w:name w:val="DA22AB30DCF64FC7A18DB832A8AD52DE"/>
    <w:rsid w:val="007B0C47"/>
    <w:pPr>
      <w:widowControl w:val="0"/>
      <w:jc w:val="both"/>
    </w:pPr>
  </w:style>
  <w:style w:type="paragraph" w:customStyle="1" w:styleId="A076331849D541E6A29500797F09B7E4">
    <w:name w:val="A076331849D541E6A29500797F09B7E4"/>
    <w:rsid w:val="007B0C4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A452D-BC0B-4402-9291-A0637D62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1010</Words>
  <Characters>5758</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6755</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Yuchang/鄭 育昌</dc:creator>
  <cp:keywords/>
  <dc:description/>
  <cp:lastModifiedBy>Ohori, Kotaro/大堀 耕太郎</cp:lastModifiedBy>
  <cp:revision>6</cp:revision>
  <dcterms:created xsi:type="dcterms:W3CDTF">2019-02-04T02:19:00Z</dcterms:created>
  <dcterms:modified xsi:type="dcterms:W3CDTF">2019-02-04T03:26:00Z</dcterms:modified>
</cp:coreProperties>
</file>